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8AE28" w14:textId="77777777" w:rsidR="00A31FF2" w:rsidRPr="006D03CF" w:rsidRDefault="00A31FF2" w:rsidP="00627B61">
      <w:pPr>
        <w:pStyle w:val="Pavadinimas"/>
        <w:ind w:left="5103"/>
        <w:jc w:val="left"/>
        <w:rPr>
          <w:b w:val="0"/>
          <w:caps/>
          <w:sz w:val="22"/>
          <w:szCs w:val="22"/>
        </w:rPr>
      </w:pPr>
      <w:r w:rsidRPr="006D03CF">
        <w:rPr>
          <w:b w:val="0"/>
          <w:caps/>
          <w:sz w:val="22"/>
          <w:szCs w:val="22"/>
        </w:rPr>
        <w:t>Patvirtinta</w:t>
      </w:r>
    </w:p>
    <w:p w14:paraId="5F08AE29" w14:textId="77777777" w:rsidR="00A31FF2" w:rsidRPr="006D03CF" w:rsidRDefault="00A31FF2" w:rsidP="00627B61">
      <w:pPr>
        <w:pStyle w:val="Pavadinimas"/>
        <w:ind w:left="5103"/>
        <w:jc w:val="left"/>
        <w:rPr>
          <w:b w:val="0"/>
          <w:sz w:val="22"/>
          <w:szCs w:val="22"/>
        </w:rPr>
      </w:pPr>
      <w:r w:rsidRPr="006D03CF">
        <w:rPr>
          <w:b w:val="0"/>
          <w:sz w:val="22"/>
          <w:szCs w:val="22"/>
        </w:rPr>
        <w:t xml:space="preserve">Vilniaus </w:t>
      </w:r>
      <w:r w:rsidR="00EB4F81" w:rsidRPr="006D03CF">
        <w:rPr>
          <w:b w:val="0"/>
          <w:sz w:val="22"/>
          <w:szCs w:val="22"/>
        </w:rPr>
        <w:t xml:space="preserve">miesto </w:t>
      </w:r>
      <w:r w:rsidRPr="006D03CF">
        <w:rPr>
          <w:b w:val="0"/>
          <w:sz w:val="22"/>
          <w:szCs w:val="22"/>
        </w:rPr>
        <w:t>savivaldybės administracijos</w:t>
      </w:r>
    </w:p>
    <w:p w14:paraId="5F08AE2A" w14:textId="77777777" w:rsidR="00A31FF2" w:rsidRPr="006D03CF" w:rsidRDefault="00571456" w:rsidP="00627B61">
      <w:pPr>
        <w:pStyle w:val="Pavadinimas"/>
        <w:ind w:left="5103"/>
        <w:jc w:val="left"/>
        <w:rPr>
          <w:b w:val="0"/>
          <w:sz w:val="22"/>
          <w:szCs w:val="22"/>
        </w:rPr>
      </w:pPr>
      <w:r w:rsidRPr="006D03CF">
        <w:rPr>
          <w:b w:val="0"/>
          <w:sz w:val="22"/>
          <w:szCs w:val="22"/>
        </w:rPr>
        <w:t>Švietimo</w:t>
      </w:r>
      <w:r w:rsidR="006C747A" w:rsidRPr="006D03CF">
        <w:rPr>
          <w:b w:val="0"/>
          <w:sz w:val="22"/>
          <w:szCs w:val="22"/>
        </w:rPr>
        <w:t>, kultūros ir sporto</w:t>
      </w:r>
      <w:r w:rsidR="00137354" w:rsidRPr="006D03CF">
        <w:rPr>
          <w:b w:val="0"/>
          <w:sz w:val="22"/>
          <w:szCs w:val="22"/>
        </w:rPr>
        <w:t xml:space="preserve"> </w:t>
      </w:r>
      <w:r w:rsidR="00A31FF2" w:rsidRPr="006D03CF">
        <w:rPr>
          <w:b w:val="0"/>
          <w:sz w:val="22"/>
          <w:szCs w:val="22"/>
        </w:rPr>
        <w:t xml:space="preserve">departamento </w:t>
      </w:r>
    </w:p>
    <w:p w14:paraId="20D83114" w14:textId="7C274321" w:rsidR="008B4C8D" w:rsidRPr="008B4C8D" w:rsidRDefault="00571456" w:rsidP="008B4C8D">
      <w:pPr>
        <w:pStyle w:val="Pavadinimas"/>
        <w:ind w:left="5103"/>
        <w:jc w:val="left"/>
        <w:rPr>
          <w:b w:val="0"/>
          <w:sz w:val="22"/>
          <w:szCs w:val="22"/>
        </w:rPr>
      </w:pPr>
      <w:r w:rsidRPr="006D03CF">
        <w:rPr>
          <w:b w:val="0"/>
          <w:sz w:val="22"/>
          <w:szCs w:val="22"/>
        </w:rPr>
        <w:t xml:space="preserve">direktoriaus </w:t>
      </w:r>
      <w:r w:rsidR="00A31FF2" w:rsidRPr="006D03CF">
        <w:rPr>
          <w:b w:val="0"/>
          <w:sz w:val="22"/>
          <w:szCs w:val="22"/>
        </w:rPr>
        <w:t>20</w:t>
      </w:r>
      <w:r w:rsidRPr="006D03CF">
        <w:rPr>
          <w:b w:val="0"/>
          <w:sz w:val="22"/>
          <w:szCs w:val="22"/>
        </w:rPr>
        <w:t>1</w:t>
      </w:r>
      <w:r w:rsidR="00EB065F">
        <w:rPr>
          <w:b w:val="0"/>
          <w:sz w:val="22"/>
          <w:szCs w:val="22"/>
        </w:rPr>
        <w:t>8</w:t>
      </w:r>
      <w:r w:rsidR="00E47CE8" w:rsidRPr="006D03CF">
        <w:rPr>
          <w:b w:val="0"/>
          <w:sz w:val="22"/>
          <w:szCs w:val="22"/>
        </w:rPr>
        <w:t xml:space="preserve"> </w:t>
      </w:r>
      <w:r w:rsidR="00A31FF2" w:rsidRPr="006D03CF">
        <w:rPr>
          <w:b w:val="0"/>
          <w:sz w:val="22"/>
          <w:szCs w:val="22"/>
        </w:rPr>
        <w:t>m</w:t>
      </w:r>
      <w:r w:rsidR="008E734E" w:rsidRPr="006D03CF">
        <w:rPr>
          <w:b w:val="0"/>
          <w:sz w:val="22"/>
          <w:szCs w:val="22"/>
        </w:rPr>
        <w:t>.</w:t>
      </w:r>
      <w:r w:rsidR="00044DD3">
        <w:rPr>
          <w:b w:val="0"/>
          <w:sz w:val="22"/>
          <w:szCs w:val="22"/>
        </w:rPr>
        <w:t xml:space="preserve"> lapkričio</w:t>
      </w:r>
      <w:r w:rsidR="008B4C8D">
        <w:rPr>
          <w:b w:val="0"/>
          <w:sz w:val="22"/>
          <w:szCs w:val="22"/>
        </w:rPr>
        <w:t xml:space="preserve"> 30</w:t>
      </w:r>
      <w:r w:rsidR="00A43C6B">
        <w:rPr>
          <w:b w:val="0"/>
          <w:sz w:val="22"/>
          <w:szCs w:val="22"/>
        </w:rPr>
        <w:t xml:space="preserve"> </w:t>
      </w:r>
      <w:r w:rsidR="00A31FF2" w:rsidRPr="006D03CF">
        <w:rPr>
          <w:b w:val="0"/>
          <w:sz w:val="22"/>
          <w:szCs w:val="22"/>
        </w:rPr>
        <w:t xml:space="preserve">d. įsakymu </w:t>
      </w:r>
      <w:r w:rsidR="00627B61" w:rsidRPr="006D03CF">
        <w:rPr>
          <w:b w:val="0"/>
          <w:sz w:val="22"/>
          <w:szCs w:val="22"/>
        </w:rPr>
        <w:t>Nr.</w:t>
      </w:r>
      <w:r w:rsidR="008B4C8D">
        <w:rPr>
          <w:b w:val="0"/>
          <w:sz w:val="22"/>
          <w:szCs w:val="22"/>
        </w:rPr>
        <w:t xml:space="preserve"> </w:t>
      </w:r>
      <w:r w:rsidR="008B4C8D" w:rsidRPr="008B4C8D">
        <w:rPr>
          <w:b w:val="0"/>
          <w:bCs/>
          <w:szCs w:val="24"/>
          <w:lang w:eastAsia="lt-LT"/>
        </w:rPr>
        <w:t>A15-2368/18(2.1.4E-KS)</w:t>
      </w:r>
    </w:p>
    <w:p w14:paraId="5F08AE2C" w14:textId="3390BCA8" w:rsidR="00627B61" w:rsidRPr="006D03CF" w:rsidRDefault="00627B61" w:rsidP="00627B61">
      <w:pPr>
        <w:pStyle w:val="Pavadinimas"/>
        <w:ind w:left="5103"/>
        <w:jc w:val="left"/>
        <w:rPr>
          <w:b w:val="0"/>
          <w:sz w:val="22"/>
          <w:szCs w:val="22"/>
        </w:rPr>
      </w:pPr>
    </w:p>
    <w:p w14:paraId="5F08AE2D" w14:textId="77777777" w:rsidR="00AB5C0B" w:rsidRPr="006D03CF" w:rsidRDefault="00AB5C0B" w:rsidP="00BC78BB">
      <w:pPr>
        <w:pStyle w:val="Pavadinimas"/>
        <w:jc w:val="left"/>
        <w:rPr>
          <w:szCs w:val="24"/>
        </w:rPr>
      </w:pPr>
    </w:p>
    <w:p w14:paraId="5F08AE2E" w14:textId="1B147886" w:rsidR="00A31FF2" w:rsidRPr="006D03CF" w:rsidRDefault="00A31FF2" w:rsidP="0066003C">
      <w:pPr>
        <w:pStyle w:val="Antrat1"/>
        <w:spacing w:before="0" w:after="0"/>
        <w:jc w:val="center"/>
        <w:rPr>
          <w:rFonts w:ascii="Times New Roman" w:hAnsi="Times New Roman" w:cs="Times New Roman"/>
          <w:sz w:val="24"/>
          <w:szCs w:val="24"/>
        </w:rPr>
      </w:pPr>
      <w:bookmarkStart w:id="0" w:name="_Toc220140812"/>
      <w:r w:rsidRPr="00CD6118">
        <w:rPr>
          <w:rFonts w:ascii="Times New Roman" w:hAnsi="Times New Roman" w:cs="Times New Roman"/>
          <w:sz w:val="24"/>
          <w:szCs w:val="24"/>
        </w:rPr>
        <w:t>20</w:t>
      </w:r>
      <w:r w:rsidR="00571456" w:rsidRPr="00CD6118">
        <w:rPr>
          <w:rFonts w:ascii="Times New Roman" w:hAnsi="Times New Roman" w:cs="Times New Roman"/>
          <w:sz w:val="24"/>
          <w:szCs w:val="24"/>
        </w:rPr>
        <w:t>1</w:t>
      </w:r>
      <w:r w:rsidR="00CB2DA0" w:rsidRPr="00CD6118">
        <w:rPr>
          <w:rFonts w:ascii="Times New Roman" w:hAnsi="Times New Roman" w:cs="Times New Roman"/>
          <w:sz w:val="24"/>
          <w:szCs w:val="24"/>
        </w:rPr>
        <w:t>9</w:t>
      </w:r>
      <w:r w:rsidR="00E672A6" w:rsidRPr="00CD6118">
        <w:rPr>
          <w:rFonts w:ascii="Times New Roman" w:hAnsi="Times New Roman" w:cs="Times New Roman"/>
          <w:sz w:val="24"/>
          <w:szCs w:val="24"/>
        </w:rPr>
        <w:t xml:space="preserve"> </w:t>
      </w:r>
      <w:r w:rsidRPr="006D03CF">
        <w:rPr>
          <w:rFonts w:ascii="Times New Roman" w:hAnsi="Times New Roman" w:cs="Times New Roman"/>
          <w:sz w:val="24"/>
          <w:szCs w:val="24"/>
        </w:rPr>
        <w:t xml:space="preserve">METŲ BRANDOS EGZAMINŲ ORGANIZAVIMO IR VYKDYMO, </w:t>
      </w:r>
      <w:r w:rsidR="0066003C" w:rsidRPr="006D03CF">
        <w:rPr>
          <w:rFonts w:ascii="Times New Roman" w:hAnsi="Times New Roman" w:cs="Times New Roman"/>
          <w:sz w:val="24"/>
          <w:szCs w:val="24"/>
        </w:rPr>
        <w:t xml:space="preserve">BRANDOS DARBŲ, </w:t>
      </w:r>
      <w:r w:rsidRPr="006D03CF">
        <w:rPr>
          <w:rFonts w:ascii="Times New Roman" w:hAnsi="Times New Roman" w:cs="Times New Roman"/>
          <w:sz w:val="24"/>
          <w:szCs w:val="24"/>
        </w:rPr>
        <w:t>MOKYKLINIŲ BRANDOS EGZAMINŲ DARBŲ VERTINIMO</w:t>
      </w:r>
      <w:r w:rsidR="00B761F2" w:rsidRPr="006D03CF">
        <w:rPr>
          <w:rFonts w:ascii="Times New Roman" w:hAnsi="Times New Roman" w:cs="Times New Roman"/>
          <w:sz w:val="24"/>
          <w:szCs w:val="24"/>
        </w:rPr>
        <w:t xml:space="preserve">, PAGRINDINIO UGDYMO </w:t>
      </w:r>
      <w:r w:rsidR="006872CC" w:rsidRPr="006D03CF">
        <w:rPr>
          <w:rFonts w:ascii="Times New Roman" w:hAnsi="Times New Roman" w:cs="Times New Roman"/>
          <w:sz w:val="24"/>
          <w:szCs w:val="24"/>
        </w:rPr>
        <w:t xml:space="preserve">PASIEKIMŲ </w:t>
      </w:r>
      <w:r w:rsidR="00B761F2" w:rsidRPr="006D03CF">
        <w:rPr>
          <w:rFonts w:ascii="Times New Roman" w:hAnsi="Times New Roman" w:cs="Times New Roman"/>
          <w:sz w:val="24"/>
          <w:szCs w:val="24"/>
        </w:rPr>
        <w:t>PATIKRINIMO</w:t>
      </w:r>
      <w:r w:rsidR="00676574">
        <w:rPr>
          <w:rFonts w:ascii="Times New Roman" w:hAnsi="Times New Roman" w:cs="Times New Roman"/>
          <w:sz w:val="24"/>
          <w:szCs w:val="24"/>
        </w:rPr>
        <w:t xml:space="preserve"> </w:t>
      </w:r>
      <w:r w:rsidR="00676574" w:rsidRPr="006D03CF">
        <w:rPr>
          <w:rFonts w:ascii="Times New Roman" w:hAnsi="Times New Roman" w:cs="Times New Roman"/>
          <w:sz w:val="24"/>
          <w:szCs w:val="24"/>
        </w:rPr>
        <w:t>VILNIAUS MIESTO SAVIVALDYBĖJE</w:t>
      </w:r>
      <w:r w:rsidR="00B761F2" w:rsidRPr="006D03CF">
        <w:rPr>
          <w:rFonts w:ascii="Times New Roman" w:hAnsi="Times New Roman" w:cs="Times New Roman"/>
          <w:sz w:val="24"/>
          <w:szCs w:val="24"/>
        </w:rPr>
        <w:t xml:space="preserve"> </w:t>
      </w:r>
      <w:r w:rsidR="00523DEE" w:rsidRPr="006D03CF">
        <w:rPr>
          <w:rFonts w:ascii="Times New Roman" w:hAnsi="Times New Roman" w:cs="Times New Roman"/>
          <w:sz w:val="24"/>
          <w:szCs w:val="24"/>
        </w:rPr>
        <w:t>TVARK</w:t>
      </w:r>
      <w:bookmarkEnd w:id="0"/>
      <w:r w:rsidR="00B47C4C" w:rsidRPr="006D03CF">
        <w:rPr>
          <w:rFonts w:ascii="Times New Roman" w:hAnsi="Times New Roman" w:cs="Times New Roman"/>
          <w:sz w:val="24"/>
          <w:szCs w:val="24"/>
        </w:rPr>
        <w:t>OS APRAŠAS</w:t>
      </w:r>
    </w:p>
    <w:p w14:paraId="5F08AE2F" w14:textId="77777777" w:rsidR="00A31FF2" w:rsidRPr="006D03CF" w:rsidRDefault="00A31FF2" w:rsidP="00A31FF2">
      <w:pPr>
        <w:rPr>
          <w:szCs w:val="24"/>
        </w:rPr>
      </w:pPr>
    </w:p>
    <w:p w14:paraId="5F08AE30" w14:textId="74130139" w:rsidR="00745EA1" w:rsidRPr="006D03CF" w:rsidRDefault="00E47CE8" w:rsidP="00ED3045">
      <w:pPr>
        <w:ind w:firstLine="851"/>
        <w:jc w:val="both"/>
        <w:rPr>
          <w:szCs w:val="24"/>
        </w:rPr>
      </w:pPr>
      <w:r w:rsidRPr="006D03CF">
        <w:rPr>
          <w:szCs w:val="24"/>
        </w:rPr>
        <w:t>Vilniaus miesto savivaldybėje brandos egzaminai ir pagrindinio ugdymo pasiekimų patikrinimas (toliau – PUPP) organizuojami ir vykdomi vadovaujantis</w:t>
      </w:r>
      <w:r w:rsidRPr="006D03CF">
        <w:rPr>
          <w:b/>
          <w:szCs w:val="24"/>
        </w:rPr>
        <w:t xml:space="preserve"> </w:t>
      </w:r>
      <w:r w:rsidRPr="006D03CF">
        <w:rPr>
          <w:szCs w:val="24"/>
        </w:rPr>
        <w:t xml:space="preserve">Brandos egzaminų organizavimo ir vykdymo tvarkos aprašu, patvirtintu Lietuvos Respublikos švietimo ir mokslo ministro </w:t>
      </w:r>
      <w:smartTag w:uri="urn:schemas-microsoft-com:office:smarttags" w:element="metricconverter">
        <w:smartTagPr>
          <w:attr w:name="ProductID" w:val="2006 m"/>
        </w:smartTagPr>
        <w:r w:rsidRPr="006D03CF">
          <w:rPr>
            <w:szCs w:val="24"/>
          </w:rPr>
          <w:t>2006 m</w:t>
        </w:r>
      </w:smartTag>
      <w:r w:rsidRPr="006D03CF">
        <w:rPr>
          <w:szCs w:val="24"/>
        </w:rPr>
        <w:t xml:space="preserve">. gruodžio 18 d. įsakymu Nr. ISAK-2391 </w:t>
      </w:r>
      <w:r w:rsidR="00F921DB" w:rsidRPr="006D03CF">
        <w:rPr>
          <w:bCs/>
          <w:color w:val="000000"/>
        </w:rPr>
        <w:t>„</w:t>
      </w:r>
      <w:r w:rsidR="00DD07DD" w:rsidRPr="006D03CF">
        <w:rPr>
          <w:color w:val="000000"/>
        </w:rPr>
        <w:t>Dėl Brandos egzaminų organizavimo ir vykdymo tvarkos aprašo ir Lietuvių kalbos ir literatūros įskaitos organizavimo ir vykdymo tvarkos aprašo patvirtinimo</w:t>
      </w:r>
      <w:r w:rsidR="00F921DB" w:rsidRPr="006D03CF">
        <w:rPr>
          <w:bCs/>
          <w:color w:val="000000"/>
        </w:rPr>
        <w:t>“</w:t>
      </w:r>
      <w:r w:rsidR="00F921DB" w:rsidRPr="006D03CF">
        <w:rPr>
          <w:color w:val="000000"/>
        </w:rPr>
        <w:t xml:space="preserve">, </w:t>
      </w:r>
      <w:r w:rsidRPr="006D03CF">
        <w:rPr>
          <w:szCs w:val="24"/>
        </w:rPr>
        <w:t xml:space="preserve">Pagrindinio ugdymo pasiekimų </w:t>
      </w:r>
      <w:r w:rsidRPr="006D03CF">
        <w:rPr>
          <w:color w:val="000000"/>
          <w:szCs w:val="24"/>
        </w:rPr>
        <w:t xml:space="preserve">patikrinimo organizavimo ir vykdymo tvarkos aprašu, </w:t>
      </w:r>
      <w:r w:rsidRPr="006D03CF">
        <w:rPr>
          <w:color w:val="000000"/>
        </w:rPr>
        <w:t xml:space="preserve">patvirtintu </w:t>
      </w:r>
      <w:r w:rsidRPr="006D03CF">
        <w:rPr>
          <w:szCs w:val="24"/>
        </w:rPr>
        <w:t xml:space="preserve">Lietuvos Respublikos švietimo ir mokslo ministro </w:t>
      </w:r>
      <w:smartTag w:uri="urn:schemas-microsoft-com:office:smarttags" w:element="metricconverter">
        <w:smartTagPr>
          <w:attr w:name="ProductID" w:val="2011 m"/>
        </w:smartTagPr>
        <w:r w:rsidRPr="006D03CF">
          <w:rPr>
            <w:szCs w:val="24"/>
          </w:rPr>
          <w:t>2011 m</w:t>
        </w:r>
      </w:smartTag>
      <w:r w:rsidRPr="006D03CF">
        <w:rPr>
          <w:szCs w:val="24"/>
        </w:rPr>
        <w:t>. gruodžio 30 d. įsakymu Nr. V-2558 „Dėl Pagrindinio ugdymo pasiekimų patikrinimo organizavimo ir vykdymo tvarkos aprašo patvirtinimo“</w:t>
      </w:r>
      <w:r w:rsidR="00F921DB" w:rsidRPr="006D03CF">
        <w:rPr>
          <w:color w:val="000000"/>
        </w:rPr>
        <w:t xml:space="preserve">, </w:t>
      </w:r>
      <w:r w:rsidRPr="006D03CF">
        <w:rPr>
          <w:color w:val="000000"/>
          <w:szCs w:val="24"/>
        </w:rPr>
        <w:t xml:space="preserve">ir Rekomendacijomis savivaldybių administracijoms dėl valstybinio brandos egzamino užduočių priėmimo, saugojimo ir perdavimo, patvirtintomis Nacionalinio egzaminų centro direktoriaus </w:t>
      </w:r>
      <w:smartTag w:uri="urn:schemas-microsoft-com:office:smarttags" w:element="metricconverter">
        <w:smartTagPr>
          <w:attr w:name="ProductID" w:val="2009 m"/>
        </w:smartTagPr>
        <w:r w:rsidRPr="006D03CF">
          <w:rPr>
            <w:color w:val="000000"/>
            <w:szCs w:val="24"/>
          </w:rPr>
          <w:t>2009 m</w:t>
        </w:r>
      </w:smartTag>
      <w:r w:rsidRPr="006D03CF">
        <w:rPr>
          <w:color w:val="000000"/>
          <w:szCs w:val="24"/>
        </w:rPr>
        <w:t>. sau</w:t>
      </w:r>
      <w:r w:rsidR="00002BA7" w:rsidRPr="006D03CF">
        <w:rPr>
          <w:color w:val="000000"/>
          <w:szCs w:val="24"/>
        </w:rPr>
        <w:t>sio 6 d. įsakymu Nr. (1.3.)-V-1,</w:t>
      </w:r>
      <w:r w:rsidRPr="006D03CF">
        <w:rPr>
          <w:color w:val="000000"/>
          <w:szCs w:val="24"/>
        </w:rPr>
        <w:t xml:space="preserve"> </w:t>
      </w:r>
      <w:r w:rsidRPr="00CD6118">
        <w:rPr>
          <w:szCs w:val="24"/>
        </w:rPr>
        <w:t>201</w:t>
      </w:r>
      <w:r w:rsidR="00CB2DA0" w:rsidRPr="00CD6118">
        <w:rPr>
          <w:szCs w:val="24"/>
        </w:rPr>
        <w:t>9</w:t>
      </w:r>
      <w:r w:rsidRPr="006D03CF">
        <w:rPr>
          <w:color w:val="000000"/>
          <w:szCs w:val="24"/>
        </w:rPr>
        <w:t xml:space="preserve"> metų brandos egzaminų organizavimo ir vykdymo, </w:t>
      </w:r>
      <w:r w:rsidR="0029356C" w:rsidRPr="006D03CF">
        <w:rPr>
          <w:color w:val="000000"/>
          <w:szCs w:val="24"/>
        </w:rPr>
        <w:t xml:space="preserve">brandos darbų, </w:t>
      </w:r>
      <w:r w:rsidRPr="006D03CF">
        <w:rPr>
          <w:color w:val="000000"/>
          <w:szCs w:val="24"/>
        </w:rPr>
        <w:t>mokyklinių brandos egzaminų darbų vertinimo, pagrindinio ugdym</w:t>
      </w:r>
      <w:r w:rsidR="0029356C" w:rsidRPr="006D03CF">
        <w:rPr>
          <w:color w:val="000000"/>
          <w:szCs w:val="24"/>
        </w:rPr>
        <w:t>o pasiekimų patikrinimo</w:t>
      </w:r>
      <w:r w:rsidR="00AB28B1">
        <w:rPr>
          <w:color w:val="000000"/>
          <w:szCs w:val="24"/>
        </w:rPr>
        <w:t xml:space="preserve"> </w:t>
      </w:r>
      <w:r w:rsidR="00AB28B1" w:rsidRPr="006D03CF">
        <w:rPr>
          <w:color w:val="000000"/>
          <w:szCs w:val="24"/>
        </w:rPr>
        <w:t xml:space="preserve">Vilniaus miesto savivaldybėje </w:t>
      </w:r>
      <w:r w:rsidR="0029356C" w:rsidRPr="006D03CF">
        <w:rPr>
          <w:color w:val="000000"/>
          <w:szCs w:val="24"/>
        </w:rPr>
        <w:t>tvarkos apraše (toliau – Aprašas)</w:t>
      </w:r>
      <w:r w:rsidRPr="006D03CF">
        <w:rPr>
          <w:color w:val="000000"/>
          <w:szCs w:val="24"/>
        </w:rPr>
        <w:t xml:space="preserve"> vartojamos sąvokos atitinka aukščiau išvardintuose teisės aktuose vartojamas sąvokas.</w:t>
      </w:r>
    </w:p>
    <w:p w14:paraId="5F08AE31" w14:textId="77777777" w:rsidR="00E47CE8" w:rsidRPr="006D03CF" w:rsidRDefault="00E47CE8" w:rsidP="00745EA1">
      <w:pPr>
        <w:pStyle w:val="Antrat2"/>
        <w:spacing w:before="0" w:after="0"/>
        <w:jc w:val="center"/>
        <w:rPr>
          <w:rFonts w:ascii="Times New Roman" w:hAnsi="Times New Roman" w:cs="Times New Roman"/>
          <w:i w:val="0"/>
          <w:sz w:val="24"/>
          <w:szCs w:val="24"/>
        </w:rPr>
      </w:pPr>
      <w:bookmarkStart w:id="1" w:name="_Toc220140813"/>
    </w:p>
    <w:p w14:paraId="5F08AE32" w14:textId="77777777" w:rsidR="00AE3963" w:rsidRPr="006D03CF" w:rsidRDefault="00AE3963" w:rsidP="00745EA1">
      <w:pPr>
        <w:pStyle w:val="Antrat2"/>
        <w:spacing w:before="0" w:after="0"/>
        <w:jc w:val="center"/>
        <w:rPr>
          <w:rFonts w:ascii="Times New Roman" w:hAnsi="Times New Roman" w:cs="Times New Roman"/>
          <w:i w:val="0"/>
          <w:sz w:val="24"/>
          <w:szCs w:val="24"/>
        </w:rPr>
      </w:pPr>
      <w:r w:rsidRPr="006D03CF">
        <w:rPr>
          <w:rFonts w:ascii="Times New Roman" w:hAnsi="Times New Roman" w:cs="Times New Roman"/>
          <w:i w:val="0"/>
          <w:sz w:val="24"/>
          <w:szCs w:val="24"/>
        </w:rPr>
        <w:t>I SKYRIUS</w:t>
      </w:r>
    </w:p>
    <w:p w14:paraId="5F08AE33" w14:textId="77777777" w:rsidR="00A31FF2" w:rsidRPr="006D03CF" w:rsidRDefault="00A44001" w:rsidP="00745EA1">
      <w:pPr>
        <w:pStyle w:val="Antrat2"/>
        <w:spacing w:before="0" w:after="0"/>
        <w:jc w:val="center"/>
        <w:rPr>
          <w:rFonts w:ascii="Times New Roman" w:hAnsi="Times New Roman" w:cs="Times New Roman"/>
          <w:i w:val="0"/>
          <w:sz w:val="24"/>
          <w:szCs w:val="24"/>
        </w:rPr>
      </w:pPr>
      <w:r w:rsidRPr="006D03CF">
        <w:rPr>
          <w:rFonts w:ascii="Times New Roman" w:hAnsi="Times New Roman" w:cs="Times New Roman"/>
          <w:i w:val="0"/>
          <w:sz w:val="24"/>
          <w:szCs w:val="24"/>
        </w:rPr>
        <w:t>BRANDOS EGZAMINŲ, PAGRINDINIO UGDYMO PASIEKIMŲ PATIKRINIMO</w:t>
      </w:r>
      <w:r w:rsidR="00AA4ECD" w:rsidRPr="006D03CF">
        <w:rPr>
          <w:rFonts w:ascii="Times New Roman" w:hAnsi="Times New Roman" w:cs="Times New Roman"/>
          <w:i w:val="0"/>
          <w:sz w:val="24"/>
          <w:szCs w:val="24"/>
        </w:rPr>
        <w:t xml:space="preserve"> ORGANIZAVIMAS IR VYKDYMAS</w:t>
      </w:r>
      <w:bookmarkEnd w:id="1"/>
    </w:p>
    <w:p w14:paraId="5F08AE34" w14:textId="77777777" w:rsidR="00135F74" w:rsidRPr="006D03CF" w:rsidRDefault="00135F74" w:rsidP="00745EA1">
      <w:pPr>
        <w:jc w:val="both"/>
        <w:rPr>
          <w:szCs w:val="24"/>
        </w:rPr>
      </w:pPr>
    </w:p>
    <w:p w14:paraId="5F08AE35" w14:textId="77777777" w:rsidR="00135F74" w:rsidRPr="006D03CF" w:rsidRDefault="00846D4A" w:rsidP="00ED3045">
      <w:pPr>
        <w:ind w:firstLine="851"/>
        <w:jc w:val="both"/>
        <w:rPr>
          <w:szCs w:val="24"/>
        </w:rPr>
      </w:pPr>
      <w:r w:rsidRPr="006D03CF">
        <w:rPr>
          <w:szCs w:val="24"/>
        </w:rPr>
        <w:t>1</w:t>
      </w:r>
      <w:r w:rsidR="00A31FF2" w:rsidRPr="006D03CF">
        <w:rPr>
          <w:szCs w:val="24"/>
        </w:rPr>
        <w:t xml:space="preserve">. </w:t>
      </w:r>
      <w:r w:rsidR="00135F74" w:rsidRPr="006D03CF">
        <w:rPr>
          <w:szCs w:val="24"/>
        </w:rPr>
        <w:t>Patvirtintos valstybinio brandos egzamino užduotys tampa dokumentais, sudarančiais tarnybos paslaptį, jiems priskiriama „RIBOTO NAUDOJIMO“ slaptumo žyma. Valstybinio brandos egzamino užduotys tarnybos pa</w:t>
      </w:r>
      <w:r w:rsidR="009F69B3" w:rsidRPr="006D03CF">
        <w:rPr>
          <w:szCs w:val="24"/>
        </w:rPr>
        <w:t xml:space="preserve">slaptimi išlieka iki užduotims </w:t>
      </w:r>
      <w:r w:rsidR="00135F74" w:rsidRPr="006D03CF">
        <w:rPr>
          <w:szCs w:val="24"/>
        </w:rPr>
        <w:t xml:space="preserve">patenkant į valstybinio brandos egzamino patalpą. </w:t>
      </w:r>
    </w:p>
    <w:p w14:paraId="5F08AE36" w14:textId="52527A77" w:rsidR="00135F74" w:rsidRPr="006D03CF" w:rsidRDefault="001913A9" w:rsidP="00ED3045">
      <w:pPr>
        <w:ind w:firstLine="851"/>
        <w:jc w:val="both"/>
        <w:rPr>
          <w:szCs w:val="24"/>
        </w:rPr>
      </w:pPr>
      <w:r w:rsidRPr="006D03CF">
        <w:rPr>
          <w:szCs w:val="24"/>
        </w:rPr>
        <w:t>1.1</w:t>
      </w:r>
      <w:r w:rsidR="00560259" w:rsidRPr="006D03CF">
        <w:rPr>
          <w:szCs w:val="24"/>
        </w:rPr>
        <w:t>.</w:t>
      </w:r>
      <w:r w:rsidRPr="006D03CF">
        <w:rPr>
          <w:szCs w:val="24"/>
        </w:rPr>
        <w:t xml:space="preserve"> </w:t>
      </w:r>
      <w:r w:rsidR="00135F74" w:rsidRPr="006D03CF">
        <w:rPr>
          <w:szCs w:val="24"/>
        </w:rPr>
        <w:t xml:space="preserve">Visi </w:t>
      </w:r>
      <w:r w:rsidR="00423FA2" w:rsidRPr="006D03CF">
        <w:rPr>
          <w:szCs w:val="24"/>
        </w:rPr>
        <w:t>S</w:t>
      </w:r>
      <w:r w:rsidR="00135F74" w:rsidRPr="006D03CF">
        <w:rPr>
          <w:szCs w:val="24"/>
        </w:rPr>
        <w:t>avivaldybės valstybės tarnautojai ir darbuotojai, dirbantys pagal darbo sutartį, priimantys, saugantys ir perduodantys valstybinio brandos egzamino užduotis, turi turėti leidimą dirbti su tarnybos paslaptį sudarančia informacija,</w:t>
      </w:r>
      <w:r w:rsidR="008B1524">
        <w:rPr>
          <w:szCs w:val="24"/>
        </w:rPr>
        <w:t xml:space="preserve"> žymima „Riboto naudojimo</w:t>
      </w:r>
      <w:r w:rsidR="00135F74" w:rsidRPr="006D03CF">
        <w:rPr>
          <w:szCs w:val="24"/>
        </w:rPr>
        <w:t>“ slaptumo žyma.</w:t>
      </w:r>
    </w:p>
    <w:p w14:paraId="5F08AE37" w14:textId="3E5DCA80" w:rsidR="001913A9" w:rsidRPr="006D03CF" w:rsidRDefault="001913A9" w:rsidP="00ED3045">
      <w:pPr>
        <w:ind w:firstLine="851"/>
        <w:jc w:val="both"/>
        <w:rPr>
          <w:szCs w:val="24"/>
        </w:rPr>
      </w:pPr>
      <w:r w:rsidRPr="006D03CF">
        <w:rPr>
          <w:szCs w:val="24"/>
        </w:rPr>
        <w:t>1.2</w:t>
      </w:r>
      <w:r w:rsidR="00B47C4C" w:rsidRPr="006D03CF">
        <w:rPr>
          <w:szCs w:val="24"/>
        </w:rPr>
        <w:t>.</w:t>
      </w:r>
      <w:r w:rsidRPr="006D03CF">
        <w:rPr>
          <w:szCs w:val="24"/>
        </w:rPr>
        <w:t xml:space="preserve"> </w:t>
      </w:r>
      <w:r w:rsidR="00135F74" w:rsidRPr="006D03CF">
        <w:rPr>
          <w:szCs w:val="24"/>
        </w:rPr>
        <w:t>Vyresnysis vykdytojas turi gauti leidimą dirbti su „</w:t>
      </w:r>
      <w:r w:rsidR="008B1524">
        <w:rPr>
          <w:szCs w:val="24"/>
        </w:rPr>
        <w:t>Riboto naudojimo</w:t>
      </w:r>
      <w:r w:rsidR="00135F74" w:rsidRPr="006D03CF">
        <w:rPr>
          <w:szCs w:val="24"/>
        </w:rPr>
        <w:t>“ dokumentais (priimti valstybinio brandos egzamino užduo</w:t>
      </w:r>
      <w:r w:rsidR="004D028A" w:rsidRPr="006D03CF">
        <w:rPr>
          <w:szCs w:val="24"/>
        </w:rPr>
        <w:t>tis, saugoti iki joms patenkant</w:t>
      </w:r>
      <w:r w:rsidR="00135F74" w:rsidRPr="006D03CF">
        <w:rPr>
          <w:szCs w:val="24"/>
        </w:rPr>
        <w:t xml:space="preserve"> į valstybinio brandos egzamino patalpą). </w:t>
      </w:r>
    </w:p>
    <w:p w14:paraId="5F08AE38" w14:textId="7BA41E8B" w:rsidR="001913A9" w:rsidRPr="006D03CF" w:rsidRDefault="001913A9" w:rsidP="006F6888">
      <w:pPr>
        <w:ind w:left="-340" w:firstLine="1191"/>
        <w:jc w:val="both"/>
        <w:rPr>
          <w:szCs w:val="24"/>
        </w:rPr>
      </w:pPr>
      <w:r w:rsidRPr="006D03CF">
        <w:rPr>
          <w:szCs w:val="24"/>
        </w:rPr>
        <w:t>1.3</w:t>
      </w:r>
      <w:r w:rsidR="00B47C4C" w:rsidRPr="006D03CF">
        <w:rPr>
          <w:szCs w:val="24"/>
        </w:rPr>
        <w:t>.</w:t>
      </w:r>
      <w:r w:rsidRPr="006D03CF">
        <w:rPr>
          <w:szCs w:val="24"/>
        </w:rPr>
        <w:t xml:space="preserve"> </w:t>
      </w:r>
      <w:r w:rsidR="00135F74" w:rsidRPr="006D03CF">
        <w:rPr>
          <w:szCs w:val="24"/>
        </w:rPr>
        <w:t>Leidi</w:t>
      </w:r>
      <w:r w:rsidR="008B1524">
        <w:rPr>
          <w:szCs w:val="24"/>
        </w:rPr>
        <w:t>mą dirbti su „</w:t>
      </w:r>
      <w:bookmarkStart w:id="2" w:name="_Hlk531003131"/>
      <w:r w:rsidR="008B1524">
        <w:rPr>
          <w:szCs w:val="24"/>
        </w:rPr>
        <w:t>Riboto naudojimo</w:t>
      </w:r>
      <w:bookmarkEnd w:id="2"/>
      <w:r w:rsidR="00135F74" w:rsidRPr="006D03CF">
        <w:rPr>
          <w:szCs w:val="24"/>
        </w:rPr>
        <w:t>“ dokumentais suteikia</w:t>
      </w:r>
      <w:r w:rsidRPr="006D03CF">
        <w:rPr>
          <w:szCs w:val="24"/>
        </w:rPr>
        <w:t>:</w:t>
      </w:r>
    </w:p>
    <w:p w14:paraId="5F08AE39" w14:textId="77777777" w:rsidR="00135F74" w:rsidRPr="006D03CF" w:rsidRDefault="001913A9" w:rsidP="002912DB">
      <w:pPr>
        <w:tabs>
          <w:tab w:val="left" w:pos="1418"/>
        </w:tabs>
        <w:ind w:firstLine="851"/>
        <w:jc w:val="both"/>
        <w:rPr>
          <w:szCs w:val="24"/>
        </w:rPr>
      </w:pPr>
      <w:r w:rsidRPr="006D03CF">
        <w:rPr>
          <w:szCs w:val="24"/>
        </w:rPr>
        <w:t>1.3.1</w:t>
      </w:r>
      <w:r w:rsidR="00B47C4C" w:rsidRPr="006D03CF">
        <w:rPr>
          <w:szCs w:val="24"/>
        </w:rPr>
        <w:t>.</w:t>
      </w:r>
      <w:r w:rsidR="00F921DB" w:rsidRPr="006D03CF">
        <w:rPr>
          <w:szCs w:val="24"/>
        </w:rPr>
        <w:t xml:space="preserve"> </w:t>
      </w:r>
      <w:r w:rsidR="00423FA2" w:rsidRPr="006D03CF">
        <w:rPr>
          <w:szCs w:val="24"/>
        </w:rPr>
        <w:t>S</w:t>
      </w:r>
      <w:r w:rsidR="00135F74" w:rsidRPr="006D03CF">
        <w:rPr>
          <w:szCs w:val="24"/>
        </w:rPr>
        <w:t xml:space="preserve">avivaldybės administracijos </w:t>
      </w:r>
      <w:smartTag w:uri="urn:schemas-microsoft-com:office:smarttags" w:element="PersonName">
        <w:r w:rsidR="00135F74" w:rsidRPr="006D03CF">
          <w:rPr>
            <w:szCs w:val="24"/>
          </w:rPr>
          <w:t>direktorius</w:t>
        </w:r>
      </w:smartTag>
      <w:r w:rsidRPr="006D03CF">
        <w:rPr>
          <w:szCs w:val="24"/>
        </w:rPr>
        <w:t xml:space="preserve"> </w:t>
      </w:r>
      <w:r w:rsidR="00423FA2" w:rsidRPr="006D03CF">
        <w:rPr>
          <w:szCs w:val="24"/>
        </w:rPr>
        <w:t>S</w:t>
      </w:r>
      <w:r w:rsidR="00DB413D" w:rsidRPr="006D03CF">
        <w:rPr>
          <w:szCs w:val="24"/>
        </w:rPr>
        <w:t xml:space="preserve">avivaldybės valstybės tarnautojams, darbuotojams, dirbantiems pagal darbo sutartis ir </w:t>
      </w:r>
      <w:r w:rsidRPr="006D03CF">
        <w:rPr>
          <w:szCs w:val="24"/>
        </w:rPr>
        <w:t>mokyklų vadovams;</w:t>
      </w:r>
    </w:p>
    <w:p w14:paraId="5F08AE3A" w14:textId="77777777" w:rsidR="001913A9" w:rsidRPr="006D03CF" w:rsidRDefault="001913A9" w:rsidP="002912DB">
      <w:pPr>
        <w:tabs>
          <w:tab w:val="left" w:pos="1418"/>
        </w:tabs>
        <w:ind w:firstLine="851"/>
        <w:jc w:val="both"/>
        <w:rPr>
          <w:szCs w:val="24"/>
        </w:rPr>
      </w:pPr>
      <w:r w:rsidRPr="006D03CF">
        <w:rPr>
          <w:szCs w:val="24"/>
        </w:rPr>
        <w:t>1.3.2</w:t>
      </w:r>
      <w:r w:rsidR="00B47C4C" w:rsidRPr="006D03CF">
        <w:rPr>
          <w:szCs w:val="24"/>
        </w:rPr>
        <w:t>.</w:t>
      </w:r>
      <w:r w:rsidRPr="006D03CF">
        <w:rPr>
          <w:szCs w:val="24"/>
        </w:rPr>
        <w:t xml:space="preserve"> </w:t>
      </w:r>
      <w:r w:rsidR="008B2697" w:rsidRPr="006D03CF">
        <w:rPr>
          <w:szCs w:val="24"/>
        </w:rPr>
        <w:t>M</w:t>
      </w:r>
      <w:r w:rsidR="00DB413D" w:rsidRPr="006D03CF">
        <w:rPr>
          <w:szCs w:val="24"/>
        </w:rPr>
        <w:t xml:space="preserve">okyklos </w:t>
      </w:r>
      <w:smartTag w:uri="urn:schemas-microsoft-com:office:smarttags" w:element="PersonName">
        <w:r w:rsidR="00DB413D" w:rsidRPr="006D03CF">
          <w:rPr>
            <w:szCs w:val="24"/>
          </w:rPr>
          <w:t>direktorius</w:t>
        </w:r>
      </w:smartTag>
      <w:r w:rsidR="00DB413D" w:rsidRPr="006D03CF">
        <w:rPr>
          <w:szCs w:val="24"/>
        </w:rPr>
        <w:t xml:space="preserve"> </w:t>
      </w:r>
      <w:r w:rsidRPr="006D03CF">
        <w:rPr>
          <w:szCs w:val="24"/>
        </w:rPr>
        <w:t>ugdymo įstaig</w:t>
      </w:r>
      <w:r w:rsidR="00260FAE" w:rsidRPr="006D03CF">
        <w:rPr>
          <w:szCs w:val="24"/>
        </w:rPr>
        <w:t>os</w:t>
      </w:r>
      <w:r w:rsidRPr="006D03CF">
        <w:rPr>
          <w:szCs w:val="24"/>
        </w:rPr>
        <w:t xml:space="preserve"> direktoriaus pavaduotojams ugdymui, </w:t>
      </w:r>
      <w:r w:rsidR="00DB413D" w:rsidRPr="006D03CF">
        <w:rPr>
          <w:szCs w:val="24"/>
        </w:rPr>
        <w:t xml:space="preserve">ugdymo </w:t>
      </w:r>
      <w:r w:rsidRPr="006D03CF">
        <w:rPr>
          <w:szCs w:val="24"/>
        </w:rPr>
        <w:t>skyrių vedėjams.</w:t>
      </w:r>
    </w:p>
    <w:p w14:paraId="42E21850" w14:textId="0A4C6E7F" w:rsidR="008B1524" w:rsidRDefault="00DB413D" w:rsidP="008B1524">
      <w:pPr>
        <w:ind w:firstLine="851"/>
        <w:jc w:val="both"/>
        <w:rPr>
          <w:szCs w:val="24"/>
        </w:rPr>
      </w:pPr>
      <w:r w:rsidRPr="006D03CF">
        <w:rPr>
          <w:szCs w:val="24"/>
        </w:rPr>
        <w:t>1.4.</w:t>
      </w:r>
      <w:r w:rsidR="008B1524" w:rsidRPr="008B1524">
        <w:rPr>
          <w:szCs w:val="24"/>
        </w:rPr>
        <w:t xml:space="preserve"> </w:t>
      </w:r>
      <w:r w:rsidR="008B1524">
        <w:rPr>
          <w:szCs w:val="24"/>
        </w:rPr>
        <w:t xml:space="preserve">Leidimas dirbti su „Riboto naudojimo“ dokumentais, įforminamas įsakymu ir galioja 5 metus, jeigu per tą laiką neatsirado </w:t>
      </w:r>
      <w:r w:rsidR="008B1524" w:rsidRPr="00B9780E">
        <w:rPr>
          <w:szCs w:val="24"/>
        </w:rPr>
        <w:t>Lietuvos Respublikos valstybės</w:t>
      </w:r>
      <w:r w:rsidR="008B1524">
        <w:rPr>
          <w:szCs w:val="24"/>
        </w:rPr>
        <w:t xml:space="preserve"> ir tarnybos paslapčių įstatymo 16 straipsnio 2 dalyje nustatytų aplinkybių. </w:t>
      </w:r>
    </w:p>
    <w:p w14:paraId="5F08AE3C" w14:textId="1889C61F" w:rsidR="00745EA1" w:rsidRPr="006D03CF" w:rsidRDefault="00DB413D" w:rsidP="008B1524">
      <w:pPr>
        <w:ind w:firstLine="851"/>
        <w:jc w:val="both"/>
        <w:rPr>
          <w:szCs w:val="24"/>
        </w:rPr>
      </w:pPr>
      <w:r w:rsidRPr="006D03CF">
        <w:rPr>
          <w:szCs w:val="24"/>
        </w:rPr>
        <w:t xml:space="preserve"> </w:t>
      </w:r>
      <w:r w:rsidR="000C2D3C" w:rsidRPr="006D03CF">
        <w:rPr>
          <w:szCs w:val="24"/>
        </w:rPr>
        <w:t xml:space="preserve">2. </w:t>
      </w:r>
      <w:r w:rsidR="00A31FF2" w:rsidRPr="006D03CF">
        <w:rPr>
          <w:szCs w:val="24"/>
        </w:rPr>
        <w:t xml:space="preserve">Mokyklinio brandos egzamino </w:t>
      </w:r>
      <w:r w:rsidRPr="006D03CF">
        <w:rPr>
          <w:szCs w:val="24"/>
        </w:rPr>
        <w:t xml:space="preserve">ir </w:t>
      </w:r>
      <w:r w:rsidR="002912DB" w:rsidRPr="006D03CF">
        <w:rPr>
          <w:szCs w:val="24"/>
        </w:rPr>
        <w:t xml:space="preserve">PUPP </w:t>
      </w:r>
      <w:r w:rsidR="004D028A" w:rsidRPr="006D03CF">
        <w:rPr>
          <w:szCs w:val="24"/>
        </w:rPr>
        <w:t xml:space="preserve">užduotys </w:t>
      </w:r>
      <w:r w:rsidR="00A31FF2" w:rsidRPr="006D03CF">
        <w:rPr>
          <w:szCs w:val="24"/>
        </w:rPr>
        <w:t>išduodamos pagal tvarkaraštį (</w:t>
      </w:r>
      <w:hyperlink w:anchor="_201_2_m." w:history="1">
        <w:r w:rsidR="00A31FF2" w:rsidRPr="006D03CF">
          <w:rPr>
            <w:rStyle w:val="Hipersaitas"/>
            <w:color w:val="auto"/>
            <w:szCs w:val="24"/>
          </w:rPr>
          <w:t>1 priedas</w:t>
        </w:r>
      </w:hyperlink>
      <w:r w:rsidR="004D028A" w:rsidRPr="006D03CF">
        <w:rPr>
          <w:szCs w:val="24"/>
        </w:rPr>
        <w:t>)</w:t>
      </w:r>
      <w:r w:rsidR="00A31FF2" w:rsidRPr="006D03CF">
        <w:rPr>
          <w:szCs w:val="24"/>
        </w:rPr>
        <w:t xml:space="preserve"> mokyklos, kurioje įsteigtas dalyko brandos egzamin</w:t>
      </w:r>
      <w:r w:rsidR="007C78BC" w:rsidRPr="006D03CF">
        <w:rPr>
          <w:szCs w:val="24"/>
        </w:rPr>
        <w:t xml:space="preserve">o centras, direktoriui, </w:t>
      </w:r>
      <w:r w:rsidR="004D028A" w:rsidRPr="006D03CF">
        <w:rPr>
          <w:szCs w:val="24"/>
        </w:rPr>
        <w:t>direktoriaus</w:t>
      </w:r>
      <w:r w:rsidR="00A31FF2" w:rsidRPr="006D03CF">
        <w:rPr>
          <w:szCs w:val="24"/>
        </w:rPr>
        <w:t xml:space="preserve"> pavaduotojui,</w:t>
      </w:r>
      <w:r w:rsidR="007C78BC" w:rsidRPr="006D03CF">
        <w:rPr>
          <w:szCs w:val="24"/>
        </w:rPr>
        <w:t xml:space="preserve"> ugdymo skyrių vedėjams,</w:t>
      </w:r>
      <w:r w:rsidR="0041657F" w:rsidRPr="006D03CF">
        <w:rPr>
          <w:szCs w:val="24"/>
        </w:rPr>
        <w:t xml:space="preserve"> pateikusiems</w:t>
      </w:r>
      <w:r w:rsidR="00A31FF2" w:rsidRPr="006D03CF">
        <w:rPr>
          <w:szCs w:val="24"/>
        </w:rPr>
        <w:t xml:space="preserve"> direktoriaus</w:t>
      </w:r>
      <w:r w:rsidR="00147045" w:rsidRPr="006D03CF">
        <w:rPr>
          <w:szCs w:val="24"/>
        </w:rPr>
        <w:t xml:space="preserve"> </w:t>
      </w:r>
      <w:r w:rsidR="00A31FF2" w:rsidRPr="006D03CF">
        <w:rPr>
          <w:szCs w:val="24"/>
        </w:rPr>
        <w:t>įgaliojimą ir asmens tapatybę patvirtinantį dokumentą.</w:t>
      </w:r>
    </w:p>
    <w:p w14:paraId="5F08AE3D" w14:textId="54110A72" w:rsidR="00A31FF2" w:rsidRPr="006D03CF" w:rsidRDefault="006367F4" w:rsidP="006F6888">
      <w:pPr>
        <w:ind w:firstLine="851"/>
        <w:jc w:val="both"/>
        <w:rPr>
          <w:szCs w:val="24"/>
        </w:rPr>
      </w:pPr>
      <w:r w:rsidRPr="006D03CF">
        <w:rPr>
          <w:szCs w:val="24"/>
        </w:rPr>
        <w:lastRenderedPageBreak/>
        <w:t>3</w:t>
      </w:r>
      <w:r w:rsidR="00A31FF2" w:rsidRPr="006D03CF">
        <w:rPr>
          <w:szCs w:val="24"/>
        </w:rPr>
        <w:t>. Valstybinių brandos egzaminų centrų vyresniesiems vykdytojams vokus su egzamino užduotimis</w:t>
      </w:r>
      <w:r w:rsidR="00421231" w:rsidRPr="006D03CF">
        <w:rPr>
          <w:szCs w:val="24"/>
        </w:rPr>
        <w:t xml:space="preserve"> </w:t>
      </w:r>
      <w:r w:rsidR="00A31FF2" w:rsidRPr="006D03CF">
        <w:rPr>
          <w:szCs w:val="24"/>
        </w:rPr>
        <w:t>egzamin</w:t>
      </w:r>
      <w:r w:rsidR="00333E1F" w:rsidRPr="006D03CF">
        <w:rPr>
          <w:szCs w:val="24"/>
        </w:rPr>
        <w:t>o dieną ryte</w:t>
      </w:r>
      <w:r w:rsidR="00421231" w:rsidRPr="006D03CF">
        <w:rPr>
          <w:szCs w:val="24"/>
        </w:rPr>
        <w:t xml:space="preserve"> </w:t>
      </w:r>
      <w:r w:rsidR="00A31FF2" w:rsidRPr="006D03CF">
        <w:rPr>
          <w:szCs w:val="24"/>
        </w:rPr>
        <w:t>pateikia Švietimo</w:t>
      </w:r>
      <w:r w:rsidR="00CE3B37" w:rsidRPr="006D03CF">
        <w:rPr>
          <w:szCs w:val="24"/>
        </w:rPr>
        <w:t>, kultūros ir sporto</w:t>
      </w:r>
      <w:r w:rsidR="00A31FF2" w:rsidRPr="006D03CF">
        <w:rPr>
          <w:szCs w:val="24"/>
        </w:rPr>
        <w:t xml:space="preserve"> </w:t>
      </w:r>
      <w:r w:rsidR="001877A1" w:rsidRPr="006D03CF">
        <w:rPr>
          <w:szCs w:val="24"/>
        </w:rPr>
        <w:t xml:space="preserve">departamento direktoriaus </w:t>
      </w:r>
      <w:r w:rsidR="00A31FF2" w:rsidRPr="006D03CF">
        <w:rPr>
          <w:szCs w:val="24"/>
        </w:rPr>
        <w:t>įsakymu įgalioti atstovai</w:t>
      </w:r>
      <w:r w:rsidR="000C2D3C" w:rsidRPr="006D03CF">
        <w:rPr>
          <w:szCs w:val="24"/>
        </w:rPr>
        <w:t xml:space="preserve"> turintys leidimą dirbti su </w:t>
      </w:r>
      <w:r w:rsidR="007C78BC" w:rsidRPr="006D03CF">
        <w:rPr>
          <w:szCs w:val="24"/>
        </w:rPr>
        <w:t>„</w:t>
      </w:r>
      <w:r w:rsidR="005064DC">
        <w:rPr>
          <w:szCs w:val="24"/>
        </w:rPr>
        <w:t>Riboto naudojimo</w:t>
      </w:r>
      <w:r w:rsidR="007C78BC" w:rsidRPr="006D03CF">
        <w:rPr>
          <w:szCs w:val="24"/>
        </w:rPr>
        <w:t>“ dokumentais.</w:t>
      </w:r>
    </w:p>
    <w:p w14:paraId="5F08AE3E" w14:textId="17E0C73C" w:rsidR="007C78BC" w:rsidRPr="006D03CF" w:rsidRDefault="006367F4" w:rsidP="006F6888">
      <w:pPr>
        <w:ind w:firstLine="851"/>
        <w:jc w:val="both"/>
        <w:rPr>
          <w:szCs w:val="24"/>
        </w:rPr>
      </w:pPr>
      <w:r w:rsidRPr="006D03CF">
        <w:rPr>
          <w:szCs w:val="24"/>
        </w:rPr>
        <w:t>4</w:t>
      </w:r>
      <w:r w:rsidR="007C78BC" w:rsidRPr="006D03CF">
        <w:rPr>
          <w:szCs w:val="24"/>
        </w:rPr>
        <w:t xml:space="preserve">. Egzamino užduotis perduodantys </w:t>
      </w:r>
      <w:r w:rsidR="00423FA2" w:rsidRPr="006D03CF">
        <w:rPr>
          <w:szCs w:val="24"/>
        </w:rPr>
        <w:t>S</w:t>
      </w:r>
      <w:r w:rsidR="007C78BC" w:rsidRPr="006D03CF">
        <w:rPr>
          <w:szCs w:val="24"/>
        </w:rPr>
        <w:t>avivaldybės darbuotojai turi įsitikinti, kad perduoda jas turinčiam leidimą dirbti su slapta informacija, žymima s</w:t>
      </w:r>
      <w:r w:rsidR="00507B75" w:rsidRPr="006D03CF">
        <w:rPr>
          <w:szCs w:val="24"/>
        </w:rPr>
        <w:t xml:space="preserve">laptumo žyma </w:t>
      </w:r>
      <w:r w:rsidR="005064DC">
        <w:rPr>
          <w:szCs w:val="24"/>
        </w:rPr>
        <w:t>„Riboto naudojimo</w:t>
      </w:r>
      <w:r w:rsidR="00AE3963" w:rsidRPr="006D03CF">
        <w:rPr>
          <w:szCs w:val="24"/>
        </w:rPr>
        <w:t>“</w:t>
      </w:r>
      <w:r w:rsidR="007C78BC" w:rsidRPr="006D03CF">
        <w:rPr>
          <w:szCs w:val="24"/>
        </w:rPr>
        <w:t xml:space="preserve"> vyresniajam vykdytojui. </w:t>
      </w:r>
    </w:p>
    <w:p w14:paraId="5F08AE3F" w14:textId="77777777" w:rsidR="007E132F" w:rsidRPr="006D03CF" w:rsidRDefault="00FF4D08" w:rsidP="006F6888">
      <w:pPr>
        <w:ind w:firstLine="851"/>
        <w:jc w:val="both"/>
        <w:rPr>
          <w:szCs w:val="24"/>
        </w:rPr>
      </w:pPr>
      <w:r w:rsidRPr="006D03CF">
        <w:rPr>
          <w:szCs w:val="24"/>
        </w:rPr>
        <w:t>5</w:t>
      </w:r>
      <w:r w:rsidR="007E132F" w:rsidRPr="006D03CF">
        <w:rPr>
          <w:szCs w:val="24"/>
        </w:rPr>
        <w:t xml:space="preserve">. Mokyklų, kurių kandidatai egzaminų laikyti vyks į dalyko egzamino centrus, direktoriai </w:t>
      </w:r>
      <w:r w:rsidR="003C76D4" w:rsidRPr="006D03CF">
        <w:rPr>
          <w:szCs w:val="24"/>
        </w:rPr>
        <w:t xml:space="preserve">parengia </w:t>
      </w:r>
      <w:r w:rsidR="00595AA2" w:rsidRPr="006D03CF">
        <w:rPr>
          <w:szCs w:val="24"/>
        </w:rPr>
        <w:t>įsakym</w:t>
      </w:r>
      <w:r w:rsidR="003C76D4" w:rsidRPr="006D03CF">
        <w:rPr>
          <w:szCs w:val="24"/>
        </w:rPr>
        <w:t xml:space="preserve">ą, kuriame nurodo </w:t>
      </w:r>
      <w:r w:rsidR="00637768" w:rsidRPr="006D03CF">
        <w:rPr>
          <w:szCs w:val="24"/>
        </w:rPr>
        <w:t>lydinčius</w:t>
      </w:r>
      <w:r w:rsidR="007E132F" w:rsidRPr="006D03CF">
        <w:rPr>
          <w:szCs w:val="24"/>
        </w:rPr>
        <w:t xml:space="preserve"> mokytojus</w:t>
      </w:r>
      <w:r w:rsidR="00137354" w:rsidRPr="006D03CF">
        <w:rPr>
          <w:szCs w:val="24"/>
        </w:rPr>
        <w:t xml:space="preserve"> </w:t>
      </w:r>
      <w:r w:rsidR="004D028A" w:rsidRPr="006D03CF">
        <w:rPr>
          <w:szCs w:val="24"/>
        </w:rPr>
        <w:t>ir laikysiančių</w:t>
      </w:r>
      <w:r w:rsidR="003C76D4" w:rsidRPr="006D03CF">
        <w:rPr>
          <w:szCs w:val="24"/>
        </w:rPr>
        <w:t xml:space="preserve"> egzaminą kandidatų vardus ir pavardes</w:t>
      </w:r>
      <w:r w:rsidR="007C78BC" w:rsidRPr="006D03CF">
        <w:rPr>
          <w:szCs w:val="24"/>
        </w:rPr>
        <w:t xml:space="preserve"> (be asmens kodų)</w:t>
      </w:r>
      <w:r w:rsidR="007E132F" w:rsidRPr="006D03CF">
        <w:rPr>
          <w:szCs w:val="24"/>
        </w:rPr>
        <w:t xml:space="preserve">. </w:t>
      </w:r>
      <w:r w:rsidR="003C76D4" w:rsidRPr="006D03CF">
        <w:rPr>
          <w:szCs w:val="24"/>
        </w:rPr>
        <w:t>Įsakymas</w:t>
      </w:r>
      <w:r w:rsidR="00637768" w:rsidRPr="006D03CF">
        <w:rPr>
          <w:szCs w:val="24"/>
        </w:rPr>
        <w:t xml:space="preserve"> </w:t>
      </w:r>
      <w:r w:rsidR="00137354" w:rsidRPr="006D03CF">
        <w:rPr>
          <w:szCs w:val="24"/>
        </w:rPr>
        <w:t xml:space="preserve">egzamino </w:t>
      </w:r>
      <w:r w:rsidR="00637768" w:rsidRPr="006D03CF">
        <w:rPr>
          <w:szCs w:val="24"/>
        </w:rPr>
        <w:t>centre nepaliekam</w:t>
      </w:r>
      <w:r w:rsidR="001A4315" w:rsidRPr="006D03CF">
        <w:rPr>
          <w:szCs w:val="24"/>
        </w:rPr>
        <w:t>as</w:t>
      </w:r>
      <w:r w:rsidR="00061372" w:rsidRPr="006D03CF">
        <w:rPr>
          <w:szCs w:val="24"/>
        </w:rPr>
        <w:t>.</w:t>
      </w:r>
    </w:p>
    <w:p w14:paraId="5F08AE40" w14:textId="77777777" w:rsidR="00406929" w:rsidRPr="006D03CF" w:rsidRDefault="00FF4D08" w:rsidP="006F6888">
      <w:pPr>
        <w:ind w:firstLine="851"/>
        <w:jc w:val="both"/>
        <w:rPr>
          <w:szCs w:val="24"/>
        </w:rPr>
      </w:pPr>
      <w:r w:rsidRPr="006D03CF">
        <w:rPr>
          <w:szCs w:val="24"/>
        </w:rPr>
        <w:t>6</w:t>
      </w:r>
      <w:r w:rsidR="00A31FF2" w:rsidRPr="006D03CF">
        <w:rPr>
          <w:szCs w:val="24"/>
        </w:rPr>
        <w:t xml:space="preserve">. </w:t>
      </w:r>
      <w:r w:rsidR="00406929" w:rsidRPr="006D03CF">
        <w:rPr>
          <w:szCs w:val="24"/>
        </w:rPr>
        <w:t>Mokyklos direktorius atsako:</w:t>
      </w:r>
    </w:p>
    <w:p w14:paraId="5F08AE41" w14:textId="77777777" w:rsidR="00406929" w:rsidRPr="006D03CF" w:rsidRDefault="00406929" w:rsidP="006F6888">
      <w:pPr>
        <w:ind w:firstLine="851"/>
        <w:jc w:val="both"/>
        <w:rPr>
          <w:szCs w:val="24"/>
        </w:rPr>
      </w:pPr>
      <w:r w:rsidRPr="006D03CF">
        <w:rPr>
          <w:szCs w:val="24"/>
        </w:rPr>
        <w:t>6.1.</w:t>
      </w:r>
      <w:r w:rsidR="0041657F" w:rsidRPr="006D03CF">
        <w:rPr>
          <w:szCs w:val="24"/>
        </w:rPr>
        <w:t xml:space="preserve"> </w:t>
      </w:r>
      <w:r w:rsidRPr="006D03CF">
        <w:rPr>
          <w:szCs w:val="24"/>
        </w:rPr>
        <w:t xml:space="preserve">už egzamino centro, kuriame dirbo egzamino vertinimo komisija, nebaigtų taisyti </w:t>
      </w:r>
      <w:r w:rsidR="0041657F" w:rsidRPr="006D03CF">
        <w:rPr>
          <w:szCs w:val="24"/>
        </w:rPr>
        <w:t>ir įvertintų darbų saugumą, už nebaigtų taisyti ir įvertintų PUPP darbų saugumą.</w:t>
      </w:r>
      <w:r w:rsidRPr="006D03CF">
        <w:rPr>
          <w:szCs w:val="24"/>
        </w:rPr>
        <w:t xml:space="preserve"> </w:t>
      </w:r>
      <w:r w:rsidR="00C1258C" w:rsidRPr="006D03CF">
        <w:rPr>
          <w:szCs w:val="24"/>
        </w:rPr>
        <w:t>U</w:t>
      </w:r>
      <w:r w:rsidRPr="006D03CF">
        <w:rPr>
          <w:szCs w:val="24"/>
        </w:rPr>
        <w:t>žtikrina įvertintų kandidatų darbų ir vertinimo lapų perdavimą pasirašytinai</w:t>
      </w:r>
      <w:r w:rsidRPr="006D03CF">
        <w:rPr>
          <w:b/>
          <w:szCs w:val="24"/>
        </w:rPr>
        <w:t xml:space="preserve"> </w:t>
      </w:r>
      <w:r w:rsidRPr="006D03CF">
        <w:rPr>
          <w:szCs w:val="24"/>
        </w:rPr>
        <w:t xml:space="preserve">tų mokyklų, kurių kandidatai laikė egzaminą tame centre, direktoriams arba jų įgaliotiems asmenims </w:t>
      </w:r>
      <w:r w:rsidR="00E218CB" w:rsidRPr="006D03CF">
        <w:rPr>
          <w:szCs w:val="24"/>
        </w:rPr>
        <w:t xml:space="preserve">pagal aktą </w:t>
      </w:r>
      <w:r w:rsidRPr="006D03CF">
        <w:rPr>
          <w:szCs w:val="24"/>
        </w:rPr>
        <w:t>(</w:t>
      </w:r>
      <w:hyperlink w:anchor="_Įvertintų_kandidatų_darbų" w:history="1">
        <w:r w:rsidRPr="006D03CF">
          <w:rPr>
            <w:rStyle w:val="Hipersaitas"/>
            <w:color w:val="auto"/>
            <w:szCs w:val="24"/>
          </w:rPr>
          <w:t>2 priedas</w:t>
        </w:r>
      </w:hyperlink>
      <w:r w:rsidRPr="006D03CF">
        <w:rPr>
          <w:szCs w:val="24"/>
        </w:rPr>
        <w:t>).</w:t>
      </w:r>
    </w:p>
    <w:p w14:paraId="153660BD" w14:textId="77777777" w:rsidR="00274685" w:rsidRDefault="00FF4D08" w:rsidP="006F6888">
      <w:pPr>
        <w:ind w:firstLine="851"/>
        <w:jc w:val="both"/>
        <w:rPr>
          <w:szCs w:val="24"/>
        </w:rPr>
      </w:pPr>
      <w:r w:rsidRPr="006D03CF">
        <w:rPr>
          <w:szCs w:val="24"/>
        </w:rPr>
        <w:t>7</w:t>
      </w:r>
      <w:r w:rsidR="00A31FF2" w:rsidRPr="006D03CF">
        <w:rPr>
          <w:szCs w:val="24"/>
        </w:rPr>
        <w:t xml:space="preserve">. </w:t>
      </w:r>
      <w:r w:rsidR="000D0DB2" w:rsidRPr="006D03CF">
        <w:rPr>
          <w:szCs w:val="24"/>
        </w:rPr>
        <w:t>Mokyklų direktoriai ar jų įgalioti asmenys įvertintus kandidatų darbus privalo atsiimti kitą dieną po rezultatų paskelbimo dienos.</w:t>
      </w:r>
      <w:r w:rsidR="007C78BC" w:rsidRPr="006D03CF">
        <w:rPr>
          <w:szCs w:val="24"/>
        </w:rPr>
        <w:t xml:space="preserve"> Apie laiku neatsiimtus kandidatų darbus egzamino centro direktorius </w:t>
      </w:r>
      <w:r w:rsidR="00425143" w:rsidRPr="006D03CF">
        <w:rPr>
          <w:szCs w:val="24"/>
        </w:rPr>
        <w:t xml:space="preserve">raštu </w:t>
      </w:r>
      <w:r w:rsidR="007C78BC" w:rsidRPr="006D03CF">
        <w:rPr>
          <w:szCs w:val="24"/>
        </w:rPr>
        <w:t>informuoja Švietimo</w:t>
      </w:r>
      <w:r w:rsidR="00CE3B37" w:rsidRPr="006D03CF">
        <w:rPr>
          <w:szCs w:val="24"/>
        </w:rPr>
        <w:t>, kultūros ir sporto</w:t>
      </w:r>
      <w:r w:rsidR="007C78BC" w:rsidRPr="006D03CF">
        <w:rPr>
          <w:szCs w:val="24"/>
        </w:rPr>
        <w:t xml:space="preserve"> </w:t>
      </w:r>
      <w:r w:rsidR="00596415" w:rsidRPr="006D03CF">
        <w:rPr>
          <w:szCs w:val="24"/>
        </w:rPr>
        <w:t>departamento direktorių</w:t>
      </w:r>
      <w:r w:rsidR="00143C77" w:rsidRPr="006D03CF">
        <w:rPr>
          <w:szCs w:val="24"/>
        </w:rPr>
        <w:t xml:space="preserve"> ar jo įgaliotą asmenį</w:t>
      </w:r>
      <w:r w:rsidR="00274685">
        <w:rPr>
          <w:szCs w:val="24"/>
        </w:rPr>
        <w:t>.</w:t>
      </w:r>
    </w:p>
    <w:p w14:paraId="5F08AE42" w14:textId="3A3B6FA2" w:rsidR="000D0DB2" w:rsidRPr="006D03CF" w:rsidRDefault="008F20B3" w:rsidP="006F6888">
      <w:pPr>
        <w:ind w:firstLine="851"/>
        <w:jc w:val="both"/>
        <w:rPr>
          <w:szCs w:val="24"/>
        </w:rPr>
      </w:pPr>
      <w:r w:rsidRPr="006D03CF">
        <w:rPr>
          <w:szCs w:val="24"/>
        </w:rPr>
        <w:t>8</w:t>
      </w:r>
      <w:r w:rsidR="00781D17" w:rsidRPr="006D03CF">
        <w:rPr>
          <w:szCs w:val="24"/>
        </w:rPr>
        <w:t>.</w:t>
      </w:r>
      <w:r w:rsidR="000D0DB2" w:rsidRPr="006D03CF">
        <w:rPr>
          <w:szCs w:val="24"/>
        </w:rPr>
        <w:t xml:space="preserve"> Valstybinių brandos egzaminų rezultatų protokolai, apeliacijų protokolai iš Švietimo</w:t>
      </w:r>
      <w:r w:rsidR="00CE3B37" w:rsidRPr="006D03CF">
        <w:rPr>
          <w:szCs w:val="24"/>
        </w:rPr>
        <w:t>, kultūros ir sporto</w:t>
      </w:r>
      <w:r w:rsidR="000D0DB2" w:rsidRPr="006D03CF">
        <w:rPr>
          <w:szCs w:val="24"/>
        </w:rPr>
        <w:t xml:space="preserve"> </w:t>
      </w:r>
      <w:bookmarkStart w:id="3" w:name="OLE_LINK1"/>
      <w:bookmarkStart w:id="4" w:name="OLE_LINK2"/>
      <w:r w:rsidR="009864E0" w:rsidRPr="006D03CF">
        <w:rPr>
          <w:szCs w:val="24"/>
        </w:rPr>
        <w:t>departamento</w:t>
      </w:r>
      <w:bookmarkEnd w:id="3"/>
      <w:bookmarkEnd w:id="4"/>
      <w:r w:rsidR="00596415" w:rsidRPr="006D03CF">
        <w:rPr>
          <w:szCs w:val="24"/>
        </w:rPr>
        <w:t xml:space="preserve"> </w:t>
      </w:r>
      <w:r w:rsidR="000D0DB2" w:rsidRPr="006D03CF">
        <w:rPr>
          <w:szCs w:val="24"/>
        </w:rPr>
        <w:t>perduodami mokyklų, kurių kandidatai laikė valstybinius brandos egzaminus, direktoriams arba jų įgaliotiems asmenims per 5 darbo</w:t>
      </w:r>
      <w:r w:rsidR="000D0DB2" w:rsidRPr="006D03CF">
        <w:rPr>
          <w:b/>
          <w:szCs w:val="24"/>
        </w:rPr>
        <w:t xml:space="preserve"> </w:t>
      </w:r>
      <w:r w:rsidR="000D0DB2" w:rsidRPr="006D03CF">
        <w:rPr>
          <w:szCs w:val="24"/>
        </w:rPr>
        <w:t xml:space="preserve">dienas nuo </w:t>
      </w:r>
      <w:r w:rsidR="00957C62" w:rsidRPr="006D03CF">
        <w:rPr>
          <w:szCs w:val="24"/>
        </w:rPr>
        <w:t>Savivaldybei perduotų protokolų gavimo dienos.</w:t>
      </w:r>
    </w:p>
    <w:p w14:paraId="5F08AE43" w14:textId="77777777" w:rsidR="00A31FF2" w:rsidRPr="006D03CF" w:rsidRDefault="008F20B3" w:rsidP="006F6888">
      <w:pPr>
        <w:ind w:firstLine="851"/>
        <w:jc w:val="both"/>
        <w:rPr>
          <w:szCs w:val="24"/>
        </w:rPr>
      </w:pPr>
      <w:r w:rsidRPr="006D03CF">
        <w:rPr>
          <w:szCs w:val="24"/>
        </w:rPr>
        <w:t>9</w:t>
      </w:r>
      <w:r w:rsidR="00A31FF2" w:rsidRPr="006D03CF">
        <w:rPr>
          <w:szCs w:val="24"/>
        </w:rPr>
        <w:t xml:space="preserve">. Valstybinių brandos egzaminų vyresnysis vykdytojas </w:t>
      </w:r>
      <w:r w:rsidR="00251319" w:rsidRPr="006D03CF">
        <w:rPr>
          <w:szCs w:val="24"/>
        </w:rPr>
        <w:t>vykdytojų instruktavimo lapus saugo iki pakartotinės sesijos pabaigos</w:t>
      </w:r>
      <w:r w:rsidR="00A31FF2" w:rsidRPr="006D03CF">
        <w:rPr>
          <w:szCs w:val="24"/>
        </w:rPr>
        <w:t>.</w:t>
      </w:r>
    </w:p>
    <w:p w14:paraId="5F08AE44" w14:textId="77777777" w:rsidR="00A31FF2" w:rsidRPr="006D03CF" w:rsidRDefault="00745EA1" w:rsidP="006F6888">
      <w:pPr>
        <w:tabs>
          <w:tab w:val="num" w:pos="0"/>
          <w:tab w:val="left" w:pos="900"/>
        </w:tabs>
        <w:ind w:firstLine="851"/>
        <w:jc w:val="both"/>
        <w:rPr>
          <w:szCs w:val="24"/>
        </w:rPr>
      </w:pPr>
      <w:r w:rsidRPr="006D03CF">
        <w:t>1</w:t>
      </w:r>
      <w:r w:rsidR="008F20B3" w:rsidRPr="006D03CF">
        <w:t>0</w:t>
      </w:r>
      <w:r w:rsidR="00A31FF2" w:rsidRPr="006D03CF">
        <w:rPr>
          <w:szCs w:val="24"/>
        </w:rPr>
        <w:t>. Valstybinių br</w:t>
      </w:r>
      <w:r w:rsidR="00B15F43" w:rsidRPr="006D03CF">
        <w:rPr>
          <w:szCs w:val="24"/>
        </w:rPr>
        <w:t>andos egzaminų vykdymo protokolai</w:t>
      </w:r>
      <w:r w:rsidR="00A31FF2" w:rsidRPr="006D03CF">
        <w:rPr>
          <w:szCs w:val="24"/>
        </w:rPr>
        <w:t xml:space="preserve"> </w:t>
      </w:r>
      <w:r w:rsidR="00B15F43" w:rsidRPr="006D03CF">
        <w:rPr>
          <w:szCs w:val="24"/>
        </w:rPr>
        <w:t>saugomi</w:t>
      </w:r>
      <w:r w:rsidR="00A31FF2" w:rsidRPr="006D03CF">
        <w:rPr>
          <w:szCs w:val="24"/>
        </w:rPr>
        <w:t xml:space="preserve"> Vilniaus miesto savivaldybė</w:t>
      </w:r>
      <w:r w:rsidRPr="006D03CF">
        <w:rPr>
          <w:szCs w:val="24"/>
        </w:rPr>
        <w:t>j</w:t>
      </w:r>
      <w:r w:rsidR="00A31FF2" w:rsidRPr="006D03CF">
        <w:rPr>
          <w:szCs w:val="24"/>
        </w:rPr>
        <w:t>e</w:t>
      </w:r>
      <w:r w:rsidR="00957C62" w:rsidRPr="006D03CF">
        <w:rPr>
          <w:szCs w:val="24"/>
        </w:rPr>
        <w:t>, mokyklinių brandos egzaminų vykdymo protokolai saugomi egzamino centre</w:t>
      </w:r>
      <w:r w:rsidR="00FB4830" w:rsidRPr="006D03CF">
        <w:rPr>
          <w:szCs w:val="24"/>
        </w:rPr>
        <w:t xml:space="preserve"> </w:t>
      </w:r>
      <w:r w:rsidR="00FB4830" w:rsidRPr="006D03CF">
        <w:rPr>
          <w:sz w:val="22"/>
          <w:szCs w:val="22"/>
        </w:rPr>
        <w:t>teisės aktų nustatyta tvarka</w:t>
      </w:r>
      <w:r w:rsidR="000D1D1C" w:rsidRPr="006D03CF">
        <w:rPr>
          <w:sz w:val="22"/>
          <w:szCs w:val="22"/>
        </w:rPr>
        <w:t>.</w:t>
      </w:r>
    </w:p>
    <w:p w14:paraId="5F08AE45" w14:textId="1515DEAA" w:rsidR="002A7AAC" w:rsidRPr="006D03CF" w:rsidRDefault="00745EA1" w:rsidP="006D03CF">
      <w:pPr>
        <w:ind w:firstLine="851"/>
        <w:jc w:val="both"/>
        <w:rPr>
          <w:szCs w:val="24"/>
        </w:rPr>
      </w:pPr>
      <w:r w:rsidRPr="006D03CF">
        <w:t>1</w:t>
      </w:r>
      <w:r w:rsidR="008F20B3" w:rsidRPr="006D03CF">
        <w:t>1</w:t>
      </w:r>
      <w:r w:rsidR="00B15F43" w:rsidRPr="006D03CF">
        <w:t xml:space="preserve">. Jeigu dalyko egzamino centre </w:t>
      </w:r>
      <w:r w:rsidR="00C7422D" w:rsidRPr="006D03CF">
        <w:t xml:space="preserve">mokyklinį </w:t>
      </w:r>
      <w:r w:rsidR="00F86FD9" w:rsidRPr="006D03CF">
        <w:t xml:space="preserve">brandos </w:t>
      </w:r>
      <w:r w:rsidR="00B15F43" w:rsidRPr="006D03CF">
        <w:t>egzaminą laikys kelių mokyklų kandidatai, vykdymo</w:t>
      </w:r>
      <w:r w:rsidR="003528EF" w:rsidRPr="006D03CF">
        <w:t xml:space="preserve"> grupę</w:t>
      </w:r>
      <w:r w:rsidR="00B15F43" w:rsidRPr="006D03CF">
        <w:t xml:space="preserve"> sudaro </w:t>
      </w:r>
      <w:r w:rsidR="003528EF" w:rsidRPr="006D03CF">
        <w:t xml:space="preserve">mokyklos, kurioje įsteigtas egzamino centras, </w:t>
      </w:r>
      <w:smartTag w:uri="urn:schemas-microsoft-com:office:smarttags" w:element="PersonName">
        <w:r w:rsidR="003528EF" w:rsidRPr="006D03CF">
          <w:t>direktorius</w:t>
        </w:r>
      </w:smartTag>
      <w:r w:rsidR="00B15F43" w:rsidRPr="006D03CF">
        <w:t xml:space="preserve">. </w:t>
      </w:r>
      <w:r w:rsidRPr="006D03CF">
        <w:t>M</w:t>
      </w:r>
      <w:r w:rsidR="00B15F43" w:rsidRPr="006D03CF">
        <w:t>okyklos s</w:t>
      </w:r>
      <w:r w:rsidR="00750174" w:rsidRPr="006D03CF">
        <w:t xml:space="preserve">iunčia </w:t>
      </w:r>
      <w:r w:rsidR="00B15F43" w:rsidRPr="006D03CF">
        <w:t>savo</w:t>
      </w:r>
      <w:r w:rsidR="003528EF" w:rsidRPr="006D03CF">
        <w:t xml:space="preserve"> </w:t>
      </w:r>
      <w:r w:rsidR="006F44EC" w:rsidRPr="006D03CF">
        <w:t xml:space="preserve">informaciją apie </w:t>
      </w:r>
      <w:r w:rsidR="003528EF" w:rsidRPr="006D03CF">
        <w:t xml:space="preserve">mokytojus į </w:t>
      </w:r>
      <w:r w:rsidR="004F54E5" w:rsidRPr="006D03CF">
        <w:t>p</w:t>
      </w:r>
      <w:r w:rsidR="006D03CF" w:rsidRPr="006D03CF">
        <w:t>agrindinės</w:t>
      </w:r>
      <w:r w:rsidR="004F54E5" w:rsidRPr="006D03CF">
        <w:t xml:space="preserve"> sesij</w:t>
      </w:r>
      <w:r w:rsidR="006D03CF" w:rsidRPr="006D03CF">
        <w:t>os</w:t>
      </w:r>
      <w:r w:rsidR="004F54E5" w:rsidRPr="006D03CF">
        <w:t xml:space="preserve"> </w:t>
      </w:r>
      <w:r w:rsidR="006D03CF" w:rsidRPr="006D03CF">
        <w:t xml:space="preserve">mokyklinių brandos </w:t>
      </w:r>
      <w:r w:rsidR="004F54E5" w:rsidRPr="006D03CF">
        <w:t xml:space="preserve">egzaminų </w:t>
      </w:r>
      <w:r w:rsidR="003528EF" w:rsidRPr="006D03CF">
        <w:t xml:space="preserve">vykdymo grupes mokyklos, kurioje įsteigtas </w:t>
      </w:r>
      <w:r w:rsidR="000C4186" w:rsidRPr="006D03CF">
        <w:t xml:space="preserve">atitinkamas </w:t>
      </w:r>
      <w:r w:rsidR="003528EF" w:rsidRPr="006D03CF">
        <w:t>egzamino centras, direktoriui</w:t>
      </w:r>
      <w:r w:rsidR="00B15F43" w:rsidRPr="006D03CF">
        <w:t xml:space="preserve"> </w:t>
      </w:r>
      <w:r w:rsidRPr="006D03CF">
        <w:t>i</w:t>
      </w:r>
      <w:r w:rsidR="006872CC" w:rsidRPr="006D03CF">
        <w:t xml:space="preserve">ki </w:t>
      </w:r>
      <w:r w:rsidR="00D26FE6" w:rsidRPr="00CD6118">
        <w:t xml:space="preserve">2019 m. </w:t>
      </w:r>
      <w:r w:rsidR="00CE2394" w:rsidRPr="00CD6118">
        <w:t>iki sausio 17 d</w:t>
      </w:r>
      <w:r w:rsidRPr="00CD6118">
        <w:t>.</w:t>
      </w:r>
      <w:r w:rsidR="006D03CF" w:rsidRPr="00CD6118">
        <w:t xml:space="preserve">, </w:t>
      </w:r>
      <w:r w:rsidR="006D03CF" w:rsidRPr="006D03CF">
        <w:t xml:space="preserve">į pakartotinės sesijos vykdymo grupes </w:t>
      </w:r>
      <w:r w:rsidR="006D03CF" w:rsidRPr="00CD6118">
        <w:t>–</w:t>
      </w:r>
      <w:r w:rsidR="00D26FE6" w:rsidRPr="00CD6118">
        <w:t xml:space="preserve"> 2019 m</w:t>
      </w:r>
      <w:r w:rsidR="00CE2394" w:rsidRPr="00CD6118">
        <w:t xml:space="preserve">. balandžio 2 </w:t>
      </w:r>
      <w:r w:rsidR="006D03CF" w:rsidRPr="00CD6118">
        <w:t>d.</w:t>
      </w:r>
      <w:r w:rsidR="00B77A88" w:rsidRPr="00CD6118">
        <w:t xml:space="preserve"> </w:t>
      </w:r>
      <w:r w:rsidR="003528EF" w:rsidRPr="006D03CF">
        <w:t>(</w:t>
      </w:r>
      <w:r w:rsidR="00B1234A" w:rsidRPr="006D03CF">
        <w:t>į vykdymo grupes gali būti įtraukti ne visi pasiūlyti mokytojai</w:t>
      </w:r>
      <w:r w:rsidR="003528EF" w:rsidRPr="006D03CF">
        <w:t>)</w:t>
      </w:r>
      <w:r w:rsidR="00B1234A" w:rsidRPr="006D03CF">
        <w:t>.</w:t>
      </w:r>
      <w:r w:rsidR="006D03CF" w:rsidRPr="006D03CF">
        <w:t xml:space="preserve"> </w:t>
      </w:r>
      <w:r w:rsidR="000D1D1C" w:rsidRPr="006D03CF">
        <w:rPr>
          <w:szCs w:val="24"/>
        </w:rPr>
        <w:t>Įsakymas derinamas su savivaldybės administracijos direktoriaus įgaliotu asmeniu.</w:t>
      </w:r>
    </w:p>
    <w:p w14:paraId="5F08AE46" w14:textId="77777777" w:rsidR="00176C6D" w:rsidRPr="006D03CF" w:rsidRDefault="00EC423E" w:rsidP="006F6888">
      <w:pPr>
        <w:ind w:firstLine="851"/>
        <w:jc w:val="both"/>
        <w:rPr>
          <w:szCs w:val="24"/>
        </w:rPr>
      </w:pPr>
      <w:r w:rsidRPr="006D03CF">
        <w:t>1</w:t>
      </w:r>
      <w:r w:rsidR="008F20B3" w:rsidRPr="006D03CF">
        <w:t>2</w:t>
      </w:r>
      <w:r w:rsidRPr="006D03CF">
        <w:t xml:space="preserve">. </w:t>
      </w:r>
      <w:r w:rsidR="00176C6D" w:rsidRPr="006D03CF">
        <w:rPr>
          <w:szCs w:val="24"/>
        </w:rPr>
        <w:t>Technologijų ir menų brandos egzaminų vertinimas organizuojamas ir vykdomas vadovaujantis Brandos egzaminų organizavimo ir vykdymo tvarkos aprašu bei dalyko egzamino programa, vertinimo instrukcija, kitais dokumentais, reglamentuojančiais šio dalyko vertinimą.</w:t>
      </w:r>
    </w:p>
    <w:p w14:paraId="5F08AE47" w14:textId="77777777" w:rsidR="00723B5F" w:rsidRPr="006D03CF" w:rsidRDefault="00723B5F" w:rsidP="006F6888">
      <w:pPr>
        <w:ind w:firstLine="851"/>
        <w:jc w:val="both"/>
        <w:rPr>
          <w:szCs w:val="24"/>
        </w:rPr>
      </w:pPr>
      <w:r w:rsidRPr="006D03CF">
        <w:rPr>
          <w:szCs w:val="24"/>
        </w:rPr>
        <w:t xml:space="preserve">13. Brandos darbų </w:t>
      </w:r>
      <w:r w:rsidR="000A0F97" w:rsidRPr="006D03CF">
        <w:rPr>
          <w:szCs w:val="24"/>
        </w:rPr>
        <w:t>vertinimas organizuojamas ir vykdomas Brandos egzaminų organizavimo ir vykdymo tvarkos aprašu, brandos darbo programa, brandos darbo vykdymo instrukcija bei kitais dokumentais, reglamentuojančiais brandos darbo vykdymą.</w:t>
      </w:r>
    </w:p>
    <w:p w14:paraId="5F08AE48" w14:textId="77777777" w:rsidR="0029356C" w:rsidRPr="006D03CF" w:rsidRDefault="0029356C" w:rsidP="00A44001"/>
    <w:p w14:paraId="5F08AE49" w14:textId="77777777" w:rsidR="00AE3963" w:rsidRPr="006D03CF" w:rsidRDefault="00AA4ECD" w:rsidP="00745EA1">
      <w:pPr>
        <w:pStyle w:val="Antrat2"/>
        <w:spacing w:before="0" w:after="0"/>
        <w:jc w:val="center"/>
        <w:rPr>
          <w:rFonts w:ascii="Times New Roman" w:hAnsi="Times New Roman"/>
          <w:i w:val="0"/>
          <w:iCs w:val="0"/>
          <w:sz w:val="24"/>
          <w:szCs w:val="24"/>
        </w:rPr>
      </w:pPr>
      <w:bookmarkStart w:id="5" w:name="_Toc220140814"/>
      <w:r w:rsidRPr="006D03CF">
        <w:rPr>
          <w:rFonts w:ascii="Times New Roman" w:hAnsi="Times New Roman"/>
          <w:i w:val="0"/>
          <w:iCs w:val="0"/>
          <w:sz w:val="24"/>
        </w:rPr>
        <w:t>II</w:t>
      </w:r>
      <w:r w:rsidR="00AE3963" w:rsidRPr="006D03CF">
        <w:rPr>
          <w:rFonts w:ascii="Times New Roman" w:hAnsi="Times New Roman"/>
          <w:i w:val="0"/>
          <w:iCs w:val="0"/>
          <w:sz w:val="24"/>
          <w:szCs w:val="24"/>
        </w:rPr>
        <w:t xml:space="preserve"> SKYRIUS</w:t>
      </w:r>
    </w:p>
    <w:p w14:paraId="5F08AE4A" w14:textId="77777777" w:rsidR="00A31FF2" w:rsidRPr="006D03CF" w:rsidRDefault="00AA4ECD" w:rsidP="00745EA1">
      <w:pPr>
        <w:pStyle w:val="Antrat2"/>
        <w:spacing w:before="0" w:after="0"/>
        <w:jc w:val="center"/>
        <w:rPr>
          <w:rFonts w:ascii="Times New Roman" w:hAnsi="Times New Roman"/>
          <w:i w:val="0"/>
          <w:iCs w:val="0"/>
          <w:sz w:val="24"/>
          <w:szCs w:val="24"/>
          <w:u w:val="single"/>
        </w:rPr>
      </w:pPr>
      <w:r w:rsidRPr="006D03CF">
        <w:rPr>
          <w:rFonts w:ascii="Times New Roman" w:hAnsi="Times New Roman"/>
          <w:i w:val="0"/>
          <w:iCs w:val="0"/>
          <w:sz w:val="24"/>
          <w:szCs w:val="24"/>
        </w:rPr>
        <w:t xml:space="preserve">MOKYKLINIŲ BRANDOS EGZAMINŲ </w:t>
      </w:r>
      <w:r w:rsidR="00A44001" w:rsidRPr="006D03CF">
        <w:rPr>
          <w:rFonts w:ascii="Times New Roman" w:hAnsi="Times New Roman"/>
          <w:i w:val="0"/>
          <w:iCs w:val="0"/>
          <w:sz w:val="24"/>
          <w:szCs w:val="24"/>
        </w:rPr>
        <w:t xml:space="preserve">IR </w:t>
      </w:r>
      <w:r w:rsidR="00A44001" w:rsidRPr="006D03CF">
        <w:rPr>
          <w:rFonts w:ascii="Times New Roman" w:hAnsi="Times New Roman" w:cs="Times New Roman"/>
          <w:i w:val="0"/>
          <w:sz w:val="24"/>
          <w:szCs w:val="24"/>
        </w:rPr>
        <w:t>PAGRINDINIO UGDYMO PASIEKIMŲ PATIKRINIMO</w:t>
      </w:r>
      <w:r w:rsidR="00A44001" w:rsidRPr="006D03CF">
        <w:rPr>
          <w:rFonts w:ascii="Times New Roman" w:hAnsi="Times New Roman" w:cs="Times New Roman"/>
          <w:sz w:val="24"/>
          <w:szCs w:val="24"/>
        </w:rPr>
        <w:t xml:space="preserve"> </w:t>
      </w:r>
      <w:r w:rsidRPr="006D03CF">
        <w:rPr>
          <w:rFonts w:ascii="Times New Roman" w:hAnsi="Times New Roman"/>
          <w:i w:val="0"/>
          <w:iCs w:val="0"/>
          <w:sz w:val="24"/>
          <w:szCs w:val="24"/>
        </w:rPr>
        <w:t>DARBŲ VERTINIMAS</w:t>
      </w:r>
      <w:bookmarkEnd w:id="5"/>
    </w:p>
    <w:p w14:paraId="5F08AE4B" w14:textId="77777777" w:rsidR="00A31FF2" w:rsidRPr="006D03CF" w:rsidRDefault="00A31FF2" w:rsidP="00A44001">
      <w:pPr>
        <w:jc w:val="both"/>
      </w:pPr>
    </w:p>
    <w:p w14:paraId="5F08AE4C" w14:textId="77777777" w:rsidR="00A31FF2" w:rsidRPr="006D03CF" w:rsidRDefault="00A5405E" w:rsidP="006F6888">
      <w:pPr>
        <w:ind w:firstLine="851"/>
        <w:jc w:val="both"/>
        <w:rPr>
          <w:szCs w:val="24"/>
        </w:rPr>
      </w:pPr>
      <w:r w:rsidRPr="006D03CF">
        <w:rPr>
          <w:szCs w:val="24"/>
        </w:rPr>
        <w:t>1</w:t>
      </w:r>
      <w:r w:rsidR="000A0F97" w:rsidRPr="006D03CF">
        <w:rPr>
          <w:szCs w:val="24"/>
        </w:rPr>
        <w:t>4</w:t>
      </w:r>
      <w:r w:rsidR="00A31FF2" w:rsidRPr="006D03CF">
        <w:rPr>
          <w:szCs w:val="24"/>
        </w:rPr>
        <w:t>.</w:t>
      </w:r>
      <w:r w:rsidR="00A44001" w:rsidRPr="006D03CF">
        <w:rPr>
          <w:szCs w:val="24"/>
        </w:rPr>
        <w:t xml:space="preserve"> </w:t>
      </w:r>
      <w:r w:rsidR="00002BA7" w:rsidRPr="006D03CF">
        <w:rPr>
          <w:szCs w:val="24"/>
        </w:rPr>
        <w:t>Mokyklinių brandos e</w:t>
      </w:r>
      <w:r w:rsidR="00A31FF2" w:rsidRPr="006D03CF">
        <w:rPr>
          <w:szCs w:val="24"/>
        </w:rPr>
        <w:t>gzaminų</w:t>
      </w:r>
      <w:r w:rsidR="00472673" w:rsidRPr="006D03CF">
        <w:rPr>
          <w:szCs w:val="24"/>
        </w:rPr>
        <w:t xml:space="preserve">, </w:t>
      </w:r>
      <w:r w:rsidR="00E47CE8" w:rsidRPr="006D03CF">
        <w:rPr>
          <w:szCs w:val="24"/>
        </w:rPr>
        <w:t>PUPP</w:t>
      </w:r>
      <w:r w:rsidR="00472673" w:rsidRPr="006D03CF">
        <w:rPr>
          <w:szCs w:val="24"/>
        </w:rPr>
        <w:t xml:space="preserve"> darbams</w:t>
      </w:r>
      <w:r w:rsidR="00A31FF2" w:rsidRPr="006D03CF">
        <w:rPr>
          <w:szCs w:val="24"/>
        </w:rPr>
        <w:t xml:space="preserve"> vertinti sudaromos vertinimo komisijos.</w:t>
      </w:r>
    </w:p>
    <w:p w14:paraId="5F08AE4D" w14:textId="77777777" w:rsidR="00020753" w:rsidRPr="006D03CF" w:rsidRDefault="007E132F" w:rsidP="006F6888">
      <w:pPr>
        <w:ind w:firstLine="851"/>
        <w:jc w:val="both"/>
        <w:rPr>
          <w:szCs w:val="24"/>
        </w:rPr>
      </w:pPr>
      <w:r w:rsidRPr="006D03CF">
        <w:rPr>
          <w:szCs w:val="24"/>
        </w:rPr>
        <w:t>1</w:t>
      </w:r>
      <w:r w:rsidR="000A0F97" w:rsidRPr="006D03CF">
        <w:rPr>
          <w:szCs w:val="24"/>
        </w:rPr>
        <w:t>5</w:t>
      </w:r>
      <w:r w:rsidR="00A31FF2" w:rsidRPr="006D03CF">
        <w:rPr>
          <w:szCs w:val="24"/>
        </w:rPr>
        <w:t xml:space="preserve">. </w:t>
      </w:r>
      <w:r w:rsidR="001B5560" w:rsidRPr="006D03CF">
        <w:rPr>
          <w:szCs w:val="24"/>
        </w:rPr>
        <w:t>V</w:t>
      </w:r>
      <w:r w:rsidR="00A31FF2" w:rsidRPr="006D03CF">
        <w:rPr>
          <w:szCs w:val="24"/>
        </w:rPr>
        <w:t>ertinimo komisij</w:t>
      </w:r>
      <w:r w:rsidR="00223305" w:rsidRPr="006D03CF">
        <w:rPr>
          <w:szCs w:val="24"/>
        </w:rPr>
        <w:t>a</w:t>
      </w:r>
      <w:r w:rsidR="00C4026F" w:rsidRPr="006D03CF">
        <w:rPr>
          <w:szCs w:val="24"/>
        </w:rPr>
        <w:t>s</w:t>
      </w:r>
      <w:r w:rsidR="00020753" w:rsidRPr="006D03CF">
        <w:rPr>
          <w:szCs w:val="24"/>
        </w:rPr>
        <w:t>:</w:t>
      </w:r>
    </w:p>
    <w:p w14:paraId="5F08AE4E" w14:textId="333C10D9" w:rsidR="000D1D1C" w:rsidRPr="006D03CF" w:rsidRDefault="00447A4D" w:rsidP="00447A4D">
      <w:pPr>
        <w:pStyle w:val="Default"/>
        <w:jc w:val="both"/>
        <w:rPr>
          <w:lang w:val="lt-LT"/>
        </w:rPr>
      </w:pPr>
      <w:r w:rsidRPr="006D03CF">
        <w:rPr>
          <w:lang w:val="lt-LT"/>
        </w:rPr>
        <w:t xml:space="preserve">              </w:t>
      </w:r>
      <w:r w:rsidR="00A5405E" w:rsidRPr="006D03CF">
        <w:rPr>
          <w:lang w:val="lt-LT"/>
        </w:rPr>
        <w:t>1</w:t>
      </w:r>
      <w:r w:rsidR="000A0F97" w:rsidRPr="006D03CF">
        <w:rPr>
          <w:lang w:val="lt-LT"/>
        </w:rPr>
        <w:t>5</w:t>
      </w:r>
      <w:r w:rsidR="00C4026F" w:rsidRPr="006D03CF">
        <w:rPr>
          <w:lang w:val="lt-LT"/>
        </w:rPr>
        <w:t xml:space="preserve">.1. </w:t>
      </w:r>
      <w:r w:rsidRPr="006D03CF">
        <w:rPr>
          <w:lang w:val="lt-LT"/>
        </w:rPr>
        <w:t xml:space="preserve"> </w:t>
      </w:r>
      <w:r w:rsidRPr="006D03CF">
        <w:rPr>
          <w:color w:val="auto"/>
          <w:lang w:val="lt-LT"/>
        </w:rPr>
        <w:t xml:space="preserve">Menų brandos egzamino krypties (dailės, filmų kūrimo, fotografijos, grafinio dizaino, </w:t>
      </w:r>
      <w:r w:rsidRPr="00CD6118">
        <w:rPr>
          <w:color w:val="auto"/>
          <w:lang w:val="lt-LT"/>
        </w:rPr>
        <w:t xml:space="preserve">muzikos, šokio, teatro) </w:t>
      </w:r>
      <w:r w:rsidR="000D1D1C" w:rsidRPr="00CD6118">
        <w:rPr>
          <w:color w:val="auto"/>
          <w:lang w:val="lt-LT"/>
        </w:rPr>
        <w:t>ir technologijų</w:t>
      </w:r>
      <w:r w:rsidR="00C17041" w:rsidRPr="00CD6118">
        <w:rPr>
          <w:color w:val="auto"/>
          <w:lang w:val="lt-LT"/>
        </w:rPr>
        <w:t xml:space="preserve"> mokyklinių brandos egzaminų </w:t>
      </w:r>
      <w:r w:rsidRPr="00CD6118">
        <w:rPr>
          <w:color w:val="auto"/>
          <w:lang w:val="lt-LT"/>
        </w:rPr>
        <w:t xml:space="preserve">ne vėliau kaip </w:t>
      </w:r>
      <w:r w:rsidR="00D34658" w:rsidRPr="00CD6118">
        <w:rPr>
          <w:color w:val="auto"/>
          <w:lang w:val="lt-LT"/>
        </w:rPr>
        <w:t xml:space="preserve">iki </w:t>
      </w:r>
      <w:r w:rsidR="00D26FE6" w:rsidRPr="00CD6118">
        <w:rPr>
          <w:color w:val="auto"/>
          <w:lang w:val="lt-LT"/>
        </w:rPr>
        <w:t>2019</w:t>
      </w:r>
      <w:r w:rsidRPr="00CD6118">
        <w:rPr>
          <w:color w:val="auto"/>
          <w:lang w:val="lt-LT"/>
        </w:rPr>
        <w:t xml:space="preserve"> m.</w:t>
      </w:r>
      <w:r w:rsidR="00CE2394" w:rsidRPr="00CD6118">
        <w:rPr>
          <w:color w:val="auto"/>
          <w:lang w:val="lt-LT"/>
        </w:rPr>
        <w:t xml:space="preserve"> vasario</w:t>
      </w:r>
      <w:r w:rsidR="00D26FE6" w:rsidRPr="00CD6118">
        <w:rPr>
          <w:color w:val="auto"/>
          <w:lang w:val="lt-LT"/>
        </w:rPr>
        <w:t xml:space="preserve"> 19 </w:t>
      </w:r>
      <w:r w:rsidR="001D3052" w:rsidRPr="00CD6118">
        <w:rPr>
          <w:color w:val="auto"/>
          <w:lang w:val="lt-LT"/>
        </w:rPr>
        <w:t>d</w:t>
      </w:r>
      <w:r w:rsidR="001D3052" w:rsidRPr="006D03CF">
        <w:rPr>
          <w:color w:val="auto"/>
          <w:lang w:val="lt-LT"/>
        </w:rPr>
        <w:t>.</w:t>
      </w:r>
      <w:r w:rsidR="00D34658" w:rsidRPr="006D03CF">
        <w:rPr>
          <w:color w:val="auto"/>
          <w:lang w:val="lt-LT"/>
        </w:rPr>
        <w:t xml:space="preserve"> </w:t>
      </w:r>
      <w:r w:rsidR="00C4026F" w:rsidRPr="006D03CF">
        <w:rPr>
          <w:color w:val="auto"/>
          <w:lang w:val="lt-LT"/>
        </w:rPr>
        <w:t xml:space="preserve">sudaro </w:t>
      </w:r>
      <w:r w:rsidR="00A31FF2" w:rsidRPr="006D03CF">
        <w:rPr>
          <w:color w:val="auto"/>
          <w:lang w:val="lt-LT"/>
        </w:rPr>
        <w:t>mokyklos</w:t>
      </w:r>
      <w:r w:rsidR="00020753" w:rsidRPr="006D03CF">
        <w:rPr>
          <w:color w:val="auto"/>
          <w:lang w:val="lt-LT"/>
        </w:rPr>
        <w:t xml:space="preserve"> direktorius</w:t>
      </w:r>
      <w:r w:rsidR="00A31FF2" w:rsidRPr="006D03CF">
        <w:rPr>
          <w:color w:val="auto"/>
          <w:lang w:val="lt-LT"/>
        </w:rPr>
        <w:t>, kurioje įsteigtas dalyko egzamino centras</w:t>
      </w:r>
      <w:r w:rsidR="0029356C" w:rsidRPr="006D03CF">
        <w:rPr>
          <w:color w:val="auto"/>
          <w:lang w:val="lt-LT"/>
        </w:rPr>
        <w:t>,</w:t>
      </w:r>
      <w:r w:rsidR="00FB4830" w:rsidRPr="006D03CF">
        <w:rPr>
          <w:color w:val="auto"/>
          <w:lang w:val="lt-LT"/>
        </w:rPr>
        <w:t xml:space="preserve"> </w:t>
      </w:r>
      <w:r w:rsidR="0013531D" w:rsidRPr="006D03CF">
        <w:rPr>
          <w:color w:val="auto"/>
          <w:lang w:val="lt-LT"/>
        </w:rPr>
        <w:t>gimtųjų kalbų (b</w:t>
      </w:r>
      <w:r w:rsidR="00157CD2" w:rsidRPr="006D03CF">
        <w:rPr>
          <w:color w:val="auto"/>
          <w:lang w:val="lt-LT"/>
        </w:rPr>
        <w:t>altarusių, lenkų, rusų</w:t>
      </w:r>
      <w:r w:rsidR="00F600FB">
        <w:rPr>
          <w:color w:val="auto"/>
          <w:lang w:val="lt-LT"/>
        </w:rPr>
        <w:t>) egzamino I dalies –</w:t>
      </w:r>
      <w:r w:rsidR="0013531D" w:rsidRPr="006D03CF">
        <w:rPr>
          <w:color w:val="auto"/>
          <w:lang w:val="lt-LT"/>
        </w:rPr>
        <w:t xml:space="preserve"> mokyklos, kurioje vykdomas egzaminas vadovas</w:t>
      </w:r>
      <w:r w:rsidR="0029356C" w:rsidRPr="006D03CF">
        <w:rPr>
          <w:color w:val="auto"/>
          <w:lang w:val="lt-LT"/>
        </w:rPr>
        <w:t xml:space="preserve"> (</w:t>
      </w:r>
      <w:hyperlink w:anchor="_Rekomenduojama_vertinimo_komisijos" w:history="1">
        <w:r w:rsidR="0029356C" w:rsidRPr="006D03CF">
          <w:rPr>
            <w:rStyle w:val="Hipersaitas"/>
            <w:color w:val="auto"/>
            <w:lang w:val="lt-LT"/>
          </w:rPr>
          <w:t>3 priedas</w:t>
        </w:r>
      </w:hyperlink>
      <w:r w:rsidR="0029356C" w:rsidRPr="006D03CF">
        <w:rPr>
          <w:color w:val="auto"/>
          <w:lang w:val="lt-LT"/>
        </w:rPr>
        <w:t xml:space="preserve">, </w:t>
      </w:r>
      <w:hyperlink w:anchor="_Vertinimo_komisijų_sudarymo" w:history="1">
        <w:r w:rsidR="0029356C" w:rsidRPr="006D03CF">
          <w:rPr>
            <w:rStyle w:val="Hipersaitas"/>
            <w:color w:val="auto"/>
            <w:lang w:val="lt-LT"/>
          </w:rPr>
          <w:t>1 forma</w:t>
        </w:r>
      </w:hyperlink>
      <w:r w:rsidR="0029356C" w:rsidRPr="006D03CF">
        <w:rPr>
          <w:color w:val="auto"/>
          <w:lang w:val="lt-LT"/>
        </w:rPr>
        <w:t>);</w:t>
      </w:r>
    </w:p>
    <w:p w14:paraId="5F08AE4F" w14:textId="77777777" w:rsidR="009411CC" w:rsidRPr="006D03CF" w:rsidRDefault="009411CC" w:rsidP="00447A4D">
      <w:pPr>
        <w:pStyle w:val="Default"/>
        <w:jc w:val="both"/>
        <w:rPr>
          <w:color w:val="auto"/>
          <w:lang w:val="lt-LT"/>
        </w:rPr>
      </w:pPr>
      <w:r w:rsidRPr="006D03CF">
        <w:rPr>
          <w:color w:val="auto"/>
          <w:lang w:val="lt-LT"/>
        </w:rPr>
        <w:lastRenderedPageBreak/>
        <w:t xml:space="preserve">              15.2. Pagrindinio ugdymo pasiekimų patikrinimo ar pasiekimų dalies raštu darbų vertinimo komisiją sudaro mokyklos, kurioje yra </w:t>
      </w:r>
      <w:r w:rsidR="0029356C" w:rsidRPr="006D03CF">
        <w:rPr>
          <w:color w:val="auto"/>
          <w:lang w:val="lt-LT"/>
        </w:rPr>
        <w:t>vykdomas pagrindinio ugdymo pasiekimų patikrinimas,</w:t>
      </w:r>
      <w:r w:rsidRPr="006D03CF">
        <w:rPr>
          <w:color w:val="auto"/>
          <w:lang w:val="lt-LT"/>
        </w:rPr>
        <w:t xml:space="preserve"> vadovas </w:t>
      </w:r>
      <w:r w:rsidR="0029356C" w:rsidRPr="006D03CF">
        <w:rPr>
          <w:color w:val="auto"/>
          <w:lang w:val="lt-LT"/>
        </w:rPr>
        <w:t>(</w:t>
      </w:r>
      <w:hyperlink w:anchor="_Rekomenduojama_vertinimo_komisijos" w:history="1">
        <w:r w:rsidR="0029356C" w:rsidRPr="006D03CF">
          <w:rPr>
            <w:rStyle w:val="Hipersaitas"/>
            <w:color w:val="auto"/>
            <w:lang w:val="lt-LT"/>
          </w:rPr>
          <w:t>3</w:t>
        </w:r>
        <w:r w:rsidR="00F600FB">
          <w:rPr>
            <w:rStyle w:val="Hipersaitas"/>
            <w:color w:val="auto"/>
            <w:lang w:val="lt-LT"/>
          </w:rPr>
          <w:t xml:space="preserve"> </w:t>
        </w:r>
        <w:r w:rsidR="0029356C" w:rsidRPr="006D03CF">
          <w:rPr>
            <w:rStyle w:val="Hipersaitas"/>
            <w:color w:val="auto"/>
            <w:lang w:val="lt-LT"/>
          </w:rPr>
          <w:t>priedas</w:t>
        </w:r>
      </w:hyperlink>
      <w:r w:rsidR="0029356C" w:rsidRPr="006D03CF">
        <w:rPr>
          <w:color w:val="auto"/>
          <w:lang w:val="lt-LT"/>
        </w:rPr>
        <w:t xml:space="preserve">, </w:t>
      </w:r>
      <w:hyperlink w:anchor="_Vertinimo_komisijų_sudarymo" w:history="1">
        <w:r w:rsidR="00F600FB">
          <w:rPr>
            <w:rStyle w:val="Hipersaitas"/>
            <w:color w:val="auto"/>
            <w:lang w:val="lt-LT"/>
          </w:rPr>
          <w:t xml:space="preserve">1 </w:t>
        </w:r>
        <w:r w:rsidR="0029356C" w:rsidRPr="006D03CF">
          <w:rPr>
            <w:rStyle w:val="Hipersaitas"/>
            <w:color w:val="auto"/>
            <w:lang w:val="lt-LT"/>
          </w:rPr>
          <w:t>forma</w:t>
        </w:r>
      </w:hyperlink>
      <w:r w:rsidR="0029356C" w:rsidRPr="006D03CF">
        <w:rPr>
          <w:color w:val="auto"/>
          <w:lang w:val="lt-LT"/>
        </w:rPr>
        <w:t>)</w:t>
      </w:r>
      <w:r w:rsidR="00135F2E">
        <w:rPr>
          <w:color w:val="auto"/>
          <w:lang w:val="lt-LT"/>
        </w:rPr>
        <w:t>, laikydamasis Pa</w:t>
      </w:r>
      <w:r w:rsidR="0029356C" w:rsidRPr="006D03CF">
        <w:rPr>
          <w:color w:val="auto"/>
          <w:lang w:val="lt-LT"/>
        </w:rPr>
        <w:t xml:space="preserve">grindinio ugdymo pasiekimų </w:t>
      </w:r>
      <w:r w:rsidR="00135F2E">
        <w:rPr>
          <w:color w:val="auto"/>
          <w:lang w:val="lt-LT"/>
        </w:rPr>
        <w:t>patikrinimo organizavimo ir vykdymo tvarkos aprašo nuostatų</w:t>
      </w:r>
      <w:r w:rsidR="0029356C" w:rsidRPr="006D03CF">
        <w:rPr>
          <w:color w:val="auto"/>
          <w:lang w:val="lt-LT"/>
        </w:rPr>
        <w:t>;</w:t>
      </w:r>
    </w:p>
    <w:p w14:paraId="5F08AE50" w14:textId="77777777" w:rsidR="00D83C46" w:rsidRPr="006D03CF" w:rsidRDefault="00A5405E" w:rsidP="006F6888">
      <w:pPr>
        <w:ind w:firstLine="851"/>
        <w:jc w:val="both"/>
      </w:pPr>
      <w:r w:rsidRPr="006D03CF">
        <w:t>1</w:t>
      </w:r>
      <w:r w:rsidR="000A0F97" w:rsidRPr="006D03CF">
        <w:t>5</w:t>
      </w:r>
      <w:r w:rsidR="00020753" w:rsidRPr="006D03CF">
        <w:t>.</w:t>
      </w:r>
      <w:r w:rsidR="0029356C" w:rsidRPr="006D03CF">
        <w:t>3</w:t>
      </w:r>
      <w:r w:rsidR="00E218CB" w:rsidRPr="006D03CF">
        <w:t>.</w:t>
      </w:r>
      <w:r w:rsidR="00020753" w:rsidRPr="006D03CF">
        <w:t xml:space="preserve"> </w:t>
      </w:r>
      <w:r w:rsidR="00C4026F" w:rsidRPr="006D03CF">
        <w:t>t</w:t>
      </w:r>
      <w:r w:rsidR="006A57BF" w:rsidRPr="006D03CF">
        <w:t xml:space="preserve">rūkstant dalyko specialistų mokykloje, </w:t>
      </w:r>
      <w:smartTag w:uri="urn:schemas-microsoft-com:office:smarttags" w:element="PersonName">
        <w:r w:rsidR="000C2F71" w:rsidRPr="006D03CF">
          <w:t>direktorius</w:t>
        </w:r>
      </w:smartTag>
      <w:r w:rsidR="000C2F71" w:rsidRPr="006D03CF">
        <w:t xml:space="preserve"> kreipiasi į kitos mokyklos direktorių, prašydamas skirti mokytoją į vertinimo komisiją. Sudaręs </w:t>
      </w:r>
      <w:r w:rsidR="00FC29FF" w:rsidRPr="006D03CF">
        <w:t xml:space="preserve">PUPP vertinimo </w:t>
      </w:r>
      <w:r w:rsidR="006A57BF" w:rsidRPr="006D03CF">
        <w:t>komisij</w:t>
      </w:r>
      <w:r w:rsidR="000C2F71" w:rsidRPr="006D03CF">
        <w:t xml:space="preserve">ą, </w:t>
      </w:r>
      <w:r w:rsidR="004D44AC" w:rsidRPr="006D03CF">
        <w:t>įsakymo priedą/</w:t>
      </w:r>
      <w:proofErr w:type="spellStart"/>
      <w:r w:rsidR="004D44AC" w:rsidRPr="006D03CF">
        <w:t>us</w:t>
      </w:r>
      <w:proofErr w:type="spellEnd"/>
      <w:r w:rsidR="004D44AC" w:rsidRPr="006D03CF">
        <w:t xml:space="preserve"> pristato Švietimo</w:t>
      </w:r>
      <w:r w:rsidR="00CE3B37" w:rsidRPr="006D03CF">
        <w:t>, kultūros ir sporto</w:t>
      </w:r>
      <w:r w:rsidR="004D44AC" w:rsidRPr="006D03CF">
        <w:t xml:space="preserve"> departamento atsakingam specialistui, kuris </w:t>
      </w:r>
      <w:r w:rsidR="000C2F71" w:rsidRPr="006D03CF">
        <w:t>jos sudarymą suderina su Švietimo</w:t>
      </w:r>
      <w:r w:rsidR="00CE3B37" w:rsidRPr="006D03CF">
        <w:t xml:space="preserve">, kultūros ir sporto </w:t>
      </w:r>
      <w:r w:rsidR="00490A32" w:rsidRPr="006D03CF">
        <w:t>departamento</w:t>
      </w:r>
      <w:r w:rsidR="000C2F71" w:rsidRPr="006D03CF">
        <w:t xml:space="preserve"> </w:t>
      </w:r>
      <w:r w:rsidR="0041657F" w:rsidRPr="006D03CF">
        <w:t xml:space="preserve">direktoriumi. </w:t>
      </w:r>
      <w:r w:rsidR="00C4026F" w:rsidRPr="006D03CF">
        <w:t>(</w:t>
      </w:r>
      <w:hyperlink w:anchor="_Rekomenduojama_vertinimo_komisijos" w:history="1">
        <w:r w:rsidR="00BA06EA" w:rsidRPr="006D03CF">
          <w:rPr>
            <w:rStyle w:val="Hipersaitas"/>
            <w:color w:val="auto"/>
          </w:rPr>
          <w:t>3</w:t>
        </w:r>
        <w:r w:rsidR="00C4026F" w:rsidRPr="006D03CF">
          <w:rPr>
            <w:rStyle w:val="Hipersaitas"/>
            <w:color w:val="auto"/>
          </w:rPr>
          <w:t xml:space="preserve"> priedas</w:t>
        </w:r>
      </w:hyperlink>
      <w:r w:rsidR="0045680C" w:rsidRPr="006D03CF">
        <w:t>,</w:t>
      </w:r>
      <w:r w:rsidR="00BA06EA" w:rsidRPr="006D03CF">
        <w:t xml:space="preserve"> </w:t>
      </w:r>
      <w:hyperlink w:anchor="_Vertinimo_komisijų_sudarymo_" w:history="1">
        <w:r w:rsidR="00BA06EA" w:rsidRPr="006D03CF">
          <w:rPr>
            <w:rStyle w:val="Hipersaitas"/>
            <w:color w:val="auto"/>
          </w:rPr>
          <w:t>2 forma</w:t>
        </w:r>
      </w:hyperlink>
      <w:r w:rsidR="00C4026F" w:rsidRPr="006D03CF">
        <w:t>);</w:t>
      </w:r>
    </w:p>
    <w:p w14:paraId="5F08AE51" w14:textId="5B0052C2" w:rsidR="009D6F11" w:rsidRPr="006D03CF" w:rsidRDefault="000A0F97" w:rsidP="009D6F11">
      <w:pPr>
        <w:ind w:firstLine="851"/>
        <w:jc w:val="both"/>
      </w:pPr>
      <w:r w:rsidRPr="006D03CF">
        <w:rPr>
          <w:szCs w:val="24"/>
        </w:rPr>
        <w:t>15</w:t>
      </w:r>
      <w:r w:rsidR="009D6F11" w:rsidRPr="006D03CF">
        <w:rPr>
          <w:szCs w:val="24"/>
        </w:rPr>
        <w:t>.</w:t>
      </w:r>
      <w:r w:rsidR="0029356C" w:rsidRPr="006D03CF">
        <w:rPr>
          <w:szCs w:val="24"/>
        </w:rPr>
        <w:t>4</w:t>
      </w:r>
      <w:r w:rsidR="009D6F11" w:rsidRPr="006D03CF">
        <w:rPr>
          <w:szCs w:val="24"/>
        </w:rPr>
        <w:t>. kitų mokyklinių brandos egzaminų</w:t>
      </w:r>
      <w:r w:rsidR="00515EFA" w:rsidRPr="006D03CF">
        <w:rPr>
          <w:szCs w:val="24"/>
        </w:rPr>
        <w:t xml:space="preserve"> </w:t>
      </w:r>
      <w:r w:rsidR="009D6F11" w:rsidRPr="006D03CF">
        <w:rPr>
          <w:szCs w:val="24"/>
        </w:rPr>
        <w:t>vertinimo komisijas sudaro savival</w:t>
      </w:r>
      <w:r w:rsidR="00002BA7" w:rsidRPr="006D03CF">
        <w:rPr>
          <w:szCs w:val="24"/>
        </w:rPr>
        <w:t>dybės administracijos direktoriau</w:t>
      </w:r>
      <w:r w:rsidR="009D6F11" w:rsidRPr="006D03CF">
        <w:rPr>
          <w:szCs w:val="24"/>
        </w:rPr>
        <w:t>s įgaliotas asmuo</w:t>
      </w:r>
      <w:r w:rsidR="00002BA7" w:rsidRPr="006D03CF">
        <w:rPr>
          <w:szCs w:val="24"/>
        </w:rPr>
        <w:t xml:space="preserve">, </w:t>
      </w:r>
      <w:r w:rsidR="0029356C" w:rsidRPr="006D03CF">
        <w:rPr>
          <w:szCs w:val="24"/>
        </w:rPr>
        <w:t>t</w:t>
      </w:r>
      <w:r w:rsidR="00002BA7" w:rsidRPr="006D03CF">
        <w:rPr>
          <w:szCs w:val="24"/>
        </w:rPr>
        <w:t>.</w:t>
      </w:r>
      <w:r w:rsidR="0029356C" w:rsidRPr="006D03CF">
        <w:rPr>
          <w:szCs w:val="24"/>
        </w:rPr>
        <w:t xml:space="preserve"> </w:t>
      </w:r>
      <w:r w:rsidR="00002BA7" w:rsidRPr="006D03CF">
        <w:rPr>
          <w:szCs w:val="24"/>
        </w:rPr>
        <w:t>y. Švietimo, kultūros ir sporto departamento direktorius</w:t>
      </w:r>
      <w:r w:rsidR="009D6F11" w:rsidRPr="006D03CF">
        <w:rPr>
          <w:szCs w:val="24"/>
        </w:rPr>
        <w:t>. Mokyklos siūlo savo mokytojus į vertinimo komisijas Švietimo padalinio atsakingam specialistui</w:t>
      </w:r>
      <w:r w:rsidR="009D6F11" w:rsidRPr="006D03CF">
        <w:rPr>
          <w:color w:val="FF0000"/>
          <w:szCs w:val="24"/>
        </w:rPr>
        <w:t xml:space="preserve"> </w:t>
      </w:r>
      <w:r w:rsidR="009D6F11" w:rsidRPr="00CD6118">
        <w:rPr>
          <w:szCs w:val="24"/>
        </w:rPr>
        <w:t xml:space="preserve">iki </w:t>
      </w:r>
      <w:r w:rsidR="00CE2394" w:rsidRPr="00CD6118">
        <w:rPr>
          <w:szCs w:val="24"/>
        </w:rPr>
        <w:t>sausio</w:t>
      </w:r>
      <w:r w:rsidR="00363937" w:rsidRPr="00CD6118">
        <w:rPr>
          <w:szCs w:val="24"/>
        </w:rPr>
        <w:t xml:space="preserve"> 30</w:t>
      </w:r>
      <w:r w:rsidR="009D6F11" w:rsidRPr="00CD6118">
        <w:rPr>
          <w:szCs w:val="24"/>
        </w:rPr>
        <w:t xml:space="preserve"> d. </w:t>
      </w:r>
      <w:r w:rsidR="009D6F11" w:rsidRPr="006D03CF">
        <w:rPr>
          <w:szCs w:val="24"/>
        </w:rPr>
        <w:t>Mokyklos direktorius parengia įsakymą (</w:t>
      </w:r>
      <w:hyperlink w:anchor="_Mokyklų_siūlomų_mokytojų" w:history="1">
        <w:r w:rsidR="009D6F11" w:rsidRPr="006D03CF">
          <w:rPr>
            <w:rStyle w:val="Hipersaitas"/>
            <w:color w:val="auto"/>
            <w:szCs w:val="24"/>
          </w:rPr>
          <w:t>4 priedas</w:t>
        </w:r>
      </w:hyperlink>
      <w:r w:rsidR="009D6F11" w:rsidRPr="006D03CF">
        <w:rPr>
          <w:szCs w:val="24"/>
        </w:rPr>
        <w:t>). Į vertinimo komisiją nebūtinai įtraukiami visi pasiūlyti mokytojai</w:t>
      </w:r>
      <w:r w:rsidR="009D6F11" w:rsidRPr="006D03CF">
        <w:t>;</w:t>
      </w:r>
    </w:p>
    <w:p w14:paraId="5F08AE52" w14:textId="77777777" w:rsidR="00A31FF2" w:rsidRPr="006D03CF" w:rsidRDefault="00A5405E" w:rsidP="006F6888">
      <w:pPr>
        <w:ind w:firstLine="851"/>
        <w:jc w:val="both"/>
      </w:pPr>
      <w:r w:rsidRPr="006D03CF">
        <w:t>1</w:t>
      </w:r>
      <w:r w:rsidR="000A0F97" w:rsidRPr="006D03CF">
        <w:t>5</w:t>
      </w:r>
      <w:r w:rsidR="00A31FF2" w:rsidRPr="006D03CF">
        <w:t>.</w:t>
      </w:r>
      <w:r w:rsidR="0029356C" w:rsidRPr="006D03CF">
        <w:t>5</w:t>
      </w:r>
      <w:r w:rsidR="00A31FF2" w:rsidRPr="006D03CF">
        <w:t xml:space="preserve">. </w:t>
      </w:r>
      <w:r w:rsidR="00C574BD" w:rsidRPr="006D03CF">
        <w:t>Vilniaus miesto savivaldybės administracijos Švietimo, kultūros ir sporto departamento</w:t>
      </w:r>
      <w:r w:rsidR="0041657F" w:rsidRPr="006D03CF">
        <w:t xml:space="preserve"> direktoriaus</w:t>
      </w:r>
      <w:r w:rsidR="00C574BD" w:rsidRPr="006D03CF">
        <w:t xml:space="preserve"> į</w:t>
      </w:r>
      <w:r w:rsidR="00A31FF2" w:rsidRPr="006D03CF">
        <w:t>sakyme nu</w:t>
      </w:r>
      <w:r w:rsidR="00767CDE" w:rsidRPr="006D03CF">
        <w:t>rodoma</w:t>
      </w:r>
      <w:r w:rsidR="00A31FF2" w:rsidRPr="006D03CF">
        <w:t xml:space="preserve"> komisijos darbo </w:t>
      </w:r>
      <w:r w:rsidR="00C7422D" w:rsidRPr="006D03CF">
        <w:t xml:space="preserve">vieta </w:t>
      </w:r>
      <w:r w:rsidR="00A31FF2" w:rsidRPr="006D03CF">
        <w:t>bei vertinamų darbų saugojimo vieta.</w:t>
      </w:r>
    </w:p>
    <w:p w14:paraId="5F08AE53" w14:textId="77777777" w:rsidR="00A31FF2" w:rsidRPr="006D03CF" w:rsidRDefault="00A5405E" w:rsidP="006F6888">
      <w:pPr>
        <w:ind w:firstLine="851"/>
        <w:jc w:val="both"/>
      </w:pPr>
      <w:r w:rsidRPr="006D03CF">
        <w:t>1</w:t>
      </w:r>
      <w:r w:rsidR="000A0F97" w:rsidRPr="006D03CF">
        <w:t>6</w:t>
      </w:r>
      <w:r w:rsidR="00A31FF2" w:rsidRPr="006D03CF">
        <w:t>. Mokytoją darbams vertinti savo įsakymu skiria bei pasirašytinai supažindina su Aprašu jo darbdavys</w:t>
      </w:r>
      <w:r w:rsidR="002418F0" w:rsidRPr="006D03CF">
        <w:t xml:space="preserve"> (</w:t>
      </w:r>
      <w:hyperlink w:anchor="_Mokyklų_siūlomų_mokytojų" w:history="1">
        <w:r w:rsidR="002418F0" w:rsidRPr="006D03CF">
          <w:rPr>
            <w:rStyle w:val="Hipersaitas"/>
            <w:color w:val="auto"/>
          </w:rPr>
          <w:t>4 priedas</w:t>
        </w:r>
      </w:hyperlink>
      <w:r w:rsidR="002418F0" w:rsidRPr="006D03CF">
        <w:t>)</w:t>
      </w:r>
      <w:r w:rsidR="00A31FF2" w:rsidRPr="006D03CF">
        <w:t xml:space="preserve">. Mokytojas darbų vertinimo dieną pateikia </w:t>
      </w:r>
      <w:r w:rsidR="00F00A61" w:rsidRPr="006D03CF">
        <w:t xml:space="preserve">asmens dokumentą </w:t>
      </w:r>
      <w:r w:rsidR="00083620" w:rsidRPr="006D03CF">
        <w:t xml:space="preserve">ir skyrimo įsakymą </w:t>
      </w:r>
      <w:r w:rsidR="004F60FB" w:rsidRPr="006D03CF">
        <w:t>vertinimo komisijos pirmininkui</w:t>
      </w:r>
      <w:r w:rsidR="00A31FF2" w:rsidRPr="006D03CF">
        <w:t xml:space="preserve">. </w:t>
      </w:r>
    </w:p>
    <w:p w14:paraId="5F08AE54" w14:textId="77777777" w:rsidR="00A31FF2" w:rsidRPr="006D03CF" w:rsidRDefault="00781D17" w:rsidP="006F6888">
      <w:pPr>
        <w:ind w:firstLine="851"/>
        <w:jc w:val="both"/>
      </w:pPr>
      <w:r w:rsidRPr="006D03CF">
        <w:t>1</w:t>
      </w:r>
      <w:r w:rsidR="000A0F97" w:rsidRPr="006D03CF">
        <w:t>7</w:t>
      </w:r>
      <w:r w:rsidR="00A31FF2" w:rsidRPr="006D03CF">
        <w:t xml:space="preserve">. Mokyklinio brandos egzamino </w:t>
      </w:r>
      <w:r w:rsidR="00F00A61" w:rsidRPr="006D03CF">
        <w:t xml:space="preserve">ar </w:t>
      </w:r>
      <w:r w:rsidR="00E47CE8" w:rsidRPr="006D03CF">
        <w:rPr>
          <w:szCs w:val="24"/>
        </w:rPr>
        <w:t>PUPP</w:t>
      </w:r>
      <w:r w:rsidR="00F00A61" w:rsidRPr="006D03CF">
        <w:t xml:space="preserve"> </w:t>
      </w:r>
      <w:r w:rsidR="00A31FF2" w:rsidRPr="006D03CF">
        <w:t xml:space="preserve">vertinimo komisiją sudaro ne mažiau kaip trys to mokomojo dalyko specialistai: komisijos pirmininkas ir du vertintojai. Muzikologijos egzamino vertinimo komisiją sudaro </w:t>
      </w:r>
      <w:r w:rsidR="0054271C" w:rsidRPr="006D03CF">
        <w:t xml:space="preserve">muzikos istorijos mokytojas ir ne mažiau kaip du muzikos teorijos dalykų – solfedžio, harmonijos ir muzikos kūrinių analizės – mokytojai. </w:t>
      </w:r>
    </w:p>
    <w:p w14:paraId="5F08AE55" w14:textId="77777777" w:rsidR="00A31FF2" w:rsidRPr="006D03CF" w:rsidRDefault="00781D17" w:rsidP="006F6888">
      <w:pPr>
        <w:ind w:firstLine="851"/>
        <w:jc w:val="both"/>
      </w:pPr>
      <w:r w:rsidRPr="006D03CF">
        <w:t>1</w:t>
      </w:r>
      <w:r w:rsidR="000A0F97" w:rsidRPr="006D03CF">
        <w:t>8</w:t>
      </w:r>
      <w:r w:rsidR="00A31FF2" w:rsidRPr="006D03CF">
        <w:t xml:space="preserve">. Vertinimo komisijos nariu negali būti asmuo, šeimos ar artimos giminystės ryšiais susijęs su vertinamu kandidatu, turintis asmeninių interesų dėl kandidato </w:t>
      </w:r>
      <w:r w:rsidR="00964A80" w:rsidRPr="006D03CF">
        <w:t>egzaminų ar patikrinim</w:t>
      </w:r>
      <w:r w:rsidR="00E01653" w:rsidRPr="006D03CF">
        <w:t>o</w:t>
      </w:r>
      <w:r w:rsidR="00964A80" w:rsidRPr="006D03CF">
        <w:t xml:space="preserve"> rezultatų.</w:t>
      </w:r>
    </w:p>
    <w:p w14:paraId="5F08AE56" w14:textId="1BB3ADA6" w:rsidR="00A31FF2" w:rsidRPr="006D03CF" w:rsidRDefault="00781D17" w:rsidP="006F6888">
      <w:pPr>
        <w:ind w:firstLine="851"/>
        <w:jc w:val="both"/>
      </w:pPr>
      <w:r w:rsidRPr="006D03CF">
        <w:t>1</w:t>
      </w:r>
      <w:r w:rsidR="000A0F97" w:rsidRPr="006D03CF">
        <w:t>9</w:t>
      </w:r>
      <w:r w:rsidR="00A31FF2" w:rsidRPr="006D03CF">
        <w:t>. Pasibaigus mokykliniam brandos egzaminui</w:t>
      </w:r>
      <w:r w:rsidR="00964A80" w:rsidRPr="006D03CF">
        <w:t xml:space="preserve"> ar </w:t>
      </w:r>
      <w:r w:rsidR="00C103D6" w:rsidRPr="006D03CF">
        <w:rPr>
          <w:szCs w:val="24"/>
        </w:rPr>
        <w:t>PUPP</w:t>
      </w:r>
      <w:r w:rsidR="00A31FF2" w:rsidRPr="006D03CF">
        <w:t xml:space="preserve">, ne vėliau kaip per </w:t>
      </w:r>
      <w:r w:rsidR="0041657F" w:rsidRPr="006D03CF">
        <w:t>pusę valandos</w:t>
      </w:r>
      <w:r w:rsidR="009D7E2C" w:rsidRPr="006D03CF">
        <w:t xml:space="preserve"> </w:t>
      </w:r>
      <w:r w:rsidR="00A31FF2" w:rsidRPr="006D03CF">
        <w:t>vyresnysis vykdytojas kandidatų atliktas užduotis bei vykdymo protokolus perduoda vertinimo komisijos pirmininkui</w:t>
      </w:r>
      <w:r w:rsidR="00715593">
        <w:t xml:space="preserve"> arba</w:t>
      </w:r>
      <w:r w:rsidR="006404B7" w:rsidRPr="006D03CF">
        <w:t xml:space="preserve"> </w:t>
      </w:r>
      <w:r w:rsidR="00715593">
        <w:t xml:space="preserve">mokyklos, kuriame įsteigtas egzamino centras, direktoriui </w:t>
      </w:r>
      <w:r w:rsidR="00A31FF2" w:rsidRPr="006D03CF">
        <w:t>(</w:t>
      </w:r>
      <w:hyperlink w:anchor="_Kandidatų_atliktų_darbų" w:history="1">
        <w:r w:rsidR="00BA06EA" w:rsidRPr="006D03CF">
          <w:rPr>
            <w:rStyle w:val="Hipersaitas"/>
            <w:color w:val="auto"/>
          </w:rPr>
          <w:t>5</w:t>
        </w:r>
        <w:r w:rsidR="00A31FF2" w:rsidRPr="006D03CF">
          <w:rPr>
            <w:rStyle w:val="Hipersaitas"/>
            <w:color w:val="auto"/>
          </w:rPr>
          <w:t xml:space="preserve"> priedas</w:t>
        </w:r>
      </w:hyperlink>
      <w:r w:rsidR="00715593">
        <w:t>), nepanaudotas užduotis</w:t>
      </w:r>
      <w:r w:rsidR="0041657F" w:rsidRPr="006D03CF">
        <w:t xml:space="preserve"> – </w:t>
      </w:r>
      <w:r w:rsidR="00A31FF2" w:rsidRPr="006D03CF">
        <w:t xml:space="preserve">mokyklos, kurioje įsteigtas </w:t>
      </w:r>
      <w:r w:rsidR="00E01653" w:rsidRPr="006D03CF">
        <w:t xml:space="preserve">egzamino ar patikrinimo </w:t>
      </w:r>
      <w:r w:rsidR="00A31FF2" w:rsidRPr="006D03CF">
        <w:t>centras, direktoriui.</w:t>
      </w:r>
    </w:p>
    <w:p w14:paraId="5F08AE57" w14:textId="77777777" w:rsidR="00B93C48" w:rsidRPr="006D03CF" w:rsidRDefault="000A0F97" w:rsidP="006F6888">
      <w:pPr>
        <w:ind w:firstLine="851"/>
        <w:jc w:val="both"/>
      </w:pPr>
      <w:r w:rsidRPr="006D03CF">
        <w:t>20</w:t>
      </w:r>
      <w:r w:rsidR="00A8132C" w:rsidRPr="006D03CF">
        <w:t xml:space="preserve">. Vertinimo komisijos nariai į mokyklinio brandos egzamino </w:t>
      </w:r>
      <w:r w:rsidR="00964A80" w:rsidRPr="006D03CF">
        <w:t xml:space="preserve">ar </w:t>
      </w:r>
      <w:r w:rsidR="00C103D6" w:rsidRPr="006D03CF">
        <w:rPr>
          <w:szCs w:val="24"/>
        </w:rPr>
        <w:t>PUPP</w:t>
      </w:r>
      <w:r w:rsidR="00964A80" w:rsidRPr="006D03CF">
        <w:t xml:space="preserve"> </w:t>
      </w:r>
      <w:r w:rsidR="00A8132C" w:rsidRPr="006D03CF">
        <w:t xml:space="preserve">centrą </w:t>
      </w:r>
      <w:r w:rsidR="004E5297" w:rsidRPr="006D03CF">
        <w:t>atvyksta</w:t>
      </w:r>
      <w:r w:rsidR="00A8132C" w:rsidRPr="006D03CF">
        <w:t xml:space="preserve"> </w:t>
      </w:r>
      <w:r w:rsidR="004E5297" w:rsidRPr="006D03CF">
        <w:t xml:space="preserve">ne vėliau kaip </w:t>
      </w:r>
      <w:r w:rsidR="007E5BAA" w:rsidRPr="006D03CF">
        <w:t>1</w:t>
      </w:r>
      <w:r w:rsidR="00B93C48" w:rsidRPr="006D03CF">
        <w:t xml:space="preserve"> valanda</w:t>
      </w:r>
      <w:r w:rsidR="00C103D6" w:rsidRPr="006D03CF">
        <w:t xml:space="preserve"> </w:t>
      </w:r>
      <w:r w:rsidR="00B93C48" w:rsidRPr="006D03CF">
        <w:t>po egzamino</w:t>
      </w:r>
      <w:r w:rsidR="00964A80" w:rsidRPr="006D03CF">
        <w:t xml:space="preserve"> ar patikrinimo</w:t>
      </w:r>
      <w:r w:rsidR="004B3DFD" w:rsidRPr="006D03CF">
        <w:t xml:space="preserve">, jeigu </w:t>
      </w:r>
      <w:r w:rsidR="004F60FB" w:rsidRPr="006D03CF">
        <w:t>vertinimo komisijos pirmininkas nepaskiria kito laiko</w:t>
      </w:r>
      <w:r w:rsidR="00B93C48" w:rsidRPr="006D03CF">
        <w:t>.</w:t>
      </w:r>
      <w:r w:rsidR="00DC46F3" w:rsidRPr="006D03CF">
        <w:t xml:space="preserve">    </w:t>
      </w:r>
    </w:p>
    <w:p w14:paraId="5F08AE58" w14:textId="77777777" w:rsidR="009D7E2C" w:rsidRPr="006D03CF" w:rsidRDefault="004C5B87" w:rsidP="006F6888">
      <w:pPr>
        <w:ind w:firstLine="851"/>
        <w:jc w:val="both"/>
      </w:pPr>
      <w:r w:rsidRPr="006D03CF">
        <w:t>2</w:t>
      </w:r>
      <w:r w:rsidR="000A0F97" w:rsidRPr="006D03CF">
        <w:t>1</w:t>
      </w:r>
      <w:r w:rsidR="00A8132C" w:rsidRPr="006D03CF">
        <w:t xml:space="preserve">. </w:t>
      </w:r>
      <w:r w:rsidR="006404B7" w:rsidRPr="006D03CF">
        <w:t xml:space="preserve">Mokyklos </w:t>
      </w:r>
      <w:smartTag w:uri="urn:schemas-microsoft-com:office:smarttags" w:element="PersonName">
        <w:r w:rsidR="009D7E2C" w:rsidRPr="006D03CF">
          <w:t>direktorius</w:t>
        </w:r>
      </w:smartTag>
      <w:r w:rsidR="006404B7" w:rsidRPr="006D03CF">
        <w:t xml:space="preserve"> </w:t>
      </w:r>
      <w:r w:rsidR="0021128C" w:rsidRPr="006D03CF">
        <w:t xml:space="preserve">įsakymu </w:t>
      </w:r>
      <w:r w:rsidR="009D7E2C" w:rsidRPr="006D03CF">
        <w:t xml:space="preserve">informuoja </w:t>
      </w:r>
      <w:r w:rsidR="006404B7" w:rsidRPr="006D03CF">
        <w:t xml:space="preserve">siunčiamus </w:t>
      </w:r>
      <w:r w:rsidR="009D7E2C" w:rsidRPr="006D03CF">
        <w:t xml:space="preserve">vertinimo komisijos </w:t>
      </w:r>
      <w:r w:rsidR="00E27DB5" w:rsidRPr="006D03CF">
        <w:t xml:space="preserve">narius apie </w:t>
      </w:r>
      <w:r w:rsidR="006404B7" w:rsidRPr="006D03CF">
        <w:t xml:space="preserve">vertinimo </w:t>
      </w:r>
      <w:r w:rsidR="00E27DB5" w:rsidRPr="006D03CF">
        <w:t xml:space="preserve">komisijos </w:t>
      </w:r>
      <w:r w:rsidR="009D7E2C" w:rsidRPr="006D03CF">
        <w:t xml:space="preserve">darbo </w:t>
      </w:r>
      <w:r w:rsidR="006404B7" w:rsidRPr="006D03CF">
        <w:t xml:space="preserve">vietą ir darbo </w:t>
      </w:r>
      <w:r w:rsidR="009D7E2C" w:rsidRPr="006D03CF">
        <w:t>pradžią.</w:t>
      </w:r>
    </w:p>
    <w:p w14:paraId="5F08AE59" w14:textId="77777777" w:rsidR="00A31FF2" w:rsidRPr="006D03CF" w:rsidRDefault="004C5B87" w:rsidP="006F6888">
      <w:pPr>
        <w:ind w:firstLine="851"/>
        <w:jc w:val="both"/>
      </w:pPr>
      <w:r w:rsidRPr="006D03CF">
        <w:t>2</w:t>
      </w:r>
      <w:r w:rsidR="000A0F97" w:rsidRPr="006D03CF">
        <w:t>2</w:t>
      </w:r>
      <w:r w:rsidR="00A8132C" w:rsidRPr="006D03CF">
        <w:t xml:space="preserve">. </w:t>
      </w:r>
      <w:r w:rsidR="00A31FF2" w:rsidRPr="006D03CF">
        <w:t>Vertinimo komisijos pirmininku skiriamas prityręs to dalyko specialistas (esant galimybei vyresniųjų klasių mokytojas), išskyrus tais mokslo meta</w:t>
      </w:r>
      <w:r w:rsidR="00BA0171" w:rsidRPr="006D03CF">
        <w:t>is kandidatus mokiusį mokytoją.</w:t>
      </w:r>
    </w:p>
    <w:p w14:paraId="5F08AE5A" w14:textId="77777777" w:rsidR="00A31FF2" w:rsidRPr="006D03CF" w:rsidRDefault="004C5B87" w:rsidP="006F6888">
      <w:pPr>
        <w:ind w:firstLine="851"/>
        <w:jc w:val="both"/>
      </w:pPr>
      <w:r w:rsidRPr="006D03CF">
        <w:t>2</w:t>
      </w:r>
      <w:r w:rsidR="000A0F97" w:rsidRPr="006D03CF">
        <w:t>3</w:t>
      </w:r>
      <w:r w:rsidR="00A31FF2" w:rsidRPr="006D03CF">
        <w:t>. Vertinimo komisijos pirmi</w:t>
      </w:r>
      <w:r w:rsidR="00BA0171" w:rsidRPr="006D03CF">
        <w:t>ninkas, gavęs kandidatų darbus:</w:t>
      </w:r>
    </w:p>
    <w:p w14:paraId="5F08AE5B" w14:textId="77777777" w:rsidR="00A31FF2" w:rsidRPr="006D03CF" w:rsidRDefault="004C5B87" w:rsidP="006F6888">
      <w:pPr>
        <w:ind w:firstLine="851"/>
        <w:jc w:val="both"/>
      </w:pPr>
      <w:r w:rsidRPr="006D03CF">
        <w:t>2</w:t>
      </w:r>
      <w:r w:rsidR="000A0F97" w:rsidRPr="006D03CF">
        <w:t>3</w:t>
      </w:r>
      <w:r w:rsidR="00A31FF2" w:rsidRPr="006D03CF">
        <w:t>.1. nurodo patalpą, kurioje dirbs vertinimo komisija;</w:t>
      </w:r>
    </w:p>
    <w:p w14:paraId="5F08AE5C" w14:textId="77777777" w:rsidR="00A31FF2" w:rsidRPr="006D03CF" w:rsidRDefault="004C5B87" w:rsidP="006F6888">
      <w:pPr>
        <w:ind w:firstLine="851"/>
        <w:jc w:val="both"/>
      </w:pPr>
      <w:r w:rsidRPr="006D03CF">
        <w:t>2</w:t>
      </w:r>
      <w:r w:rsidR="000A0F97" w:rsidRPr="006D03CF">
        <w:t>3</w:t>
      </w:r>
      <w:r w:rsidR="00A31FF2" w:rsidRPr="006D03CF">
        <w:t xml:space="preserve">.2. aptaria su komisijos nariais darbo dienos laiką; </w:t>
      </w:r>
    </w:p>
    <w:p w14:paraId="5F08AE5D" w14:textId="77777777" w:rsidR="00A31FF2" w:rsidRPr="006D03CF" w:rsidRDefault="004C5B87" w:rsidP="006F6888">
      <w:pPr>
        <w:ind w:firstLine="851"/>
        <w:jc w:val="both"/>
      </w:pPr>
      <w:r w:rsidRPr="006D03CF">
        <w:t>2</w:t>
      </w:r>
      <w:r w:rsidR="000A0F97" w:rsidRPr="006D03CF">
        <w:t>3</w:t>
      </w:r>
      <w:r w:rsidR="00A31FF2" w:rsidRPr="006D03CF">
        <w:t>.3. paskirsto vertintojams mokinių darbus;</w:t>
      </w:r>
    </w:p>
    <w:p w14:paraId="5F08AE5E" w14:textId="77777777" w:rsidR="00A31FF2" w:rsidRPr="006D03CF" w:rsidRDefault="004C5B87" w:rsidP="006F6888">
      <w:pPr>
        <w:ind w:firstLine="851"/>
        <w:jc w:val="both"/>
      </w:pPr>
      <w:r w:rsidRPr="006D03CF">
        <w:t>2</w:t>
      </w:r>
      <w:r w:rsidR="000A0F97" w:rsidRPr="006D03CF">
        <w:t>3</w:t>
      </w:r>
      <w:r w:rsidR="00A31FF2" w:rsidRPr="006D03CF">
        <w:t>.</w:t>
      </w:r>
      <w:r w:rsidR="00AF7E53" w:rsidRPr="006D03CF">
        <w:t>4</w:t>
      </w:r>
      <w:r w:rsidR="00A31FF2" w:rsidRPr="006D03CF">
        <w:t xml:space="preserve">. supažindina vertintojus pasirašytinai (pasirašant kitoje vertinimo instrukcijos lapo pusėje) su iš KELTO sistemos išspausdinta egzamino </w:t>
      </w:r>
      <w:r w:rsidR="00964A80" w:rsidRPr="006D03CF">
        <w:t xml:space="preserve">ar </w:t>
      </w:r>
      <w:r w:rsidR="000B58F9" w:rsidRPr="006D03CF">
        <w:rPr>
          <w:szCs w:val="24"/>
        </w:rPr>
        <w:t>PUPP</w:t>
      </w:r>
      <w:r w:rsidR="000B58F9" w:rsidRPr="006D03CF">
        <w:t xml:space="preserve"> </w:t>
      </w:r>
      <w:r w:rsidR="00A31FF2" w:rsidRPr="006D03CF">
        <w:t>darbų vertinimo instrukcija</w:t>
      </w:r>
      <w:r w:rsidR="00964A80" w:rsidRPr="006D03CF">
        <w:t>, kitais vertinimo dokumentais</w:t>
      </w:r>
      <w:r w:rsidR="00AF7E53" w:rsidRPr="006D03CF">
        <w:t xml:space="preserve"> (pavyzdžiui, egzamino vertinimo programa, užduotimis ir kt.)</w:t>
      </w:r>
      <w:r w:rsidR="00A31FF2" w:rsidRPr="006D03CF">
        <w:t>;</w:t>
      </w:r>
    </w:p>
    <w:p w14:paraId="5F08AE5F" w14:textId="77777777" w:rsidR="00A31FF2" w:rsidRPr="006D03CF" w:rsidRDefault="004C5B87" w:rsidP="006F6888">
      <w:pPr>
        <w:ind w:firstLine="851"/>
        <w:jc w:val="both"/>
      </w:pPr>
      <w:r w:rsidRPr="006D03CF">
        <w:t>2</w:t>
      </w:r>
      <w:r w:rsidR="000A0F97" w:rsidRPr="006D03CF">
        <w:t>3</w:t>
      </w:r>
      <w:r w:rsidR="00A31FF2" w:rsidRPr="006D03CF">
        <w:t>.</w:t>
      </w:r>
      <w:r w:rsidR="00AF7E53" w:rsidRPr="006D03CF">
        <w:t>5</w:t>
      </w:r>
      <w:r w:rsidR="00810086" w:rsidRPr="006D03CF">
        <w:t xml:space="preserve">. </w:t>
      </w:r>
      <w:r w:rsidR="00A31FF2" w:rsidRPr="006D03CF">
        <w:t>konsultuoja vertintojus, kontroliuoja vertintojų darbą užtikrindamas vertinimo objektyvumą: patikrina kiekvieno komisijos nario po vieną a</w:t>
      </w:r>
      <w:r w:rsidR="00971113" w:rsidRPr="006D03CF">
        <w:t xml:space="preserve">r kelis pirmą kartą įvertintus </w:t>
      </w:r>
      <w:r w:rsidR="00A31FF2" w:rsidRPr="006D03CF">
        <w:t xml:space="preserve">darbus kaip antrasis vertintojas ir įsitikina, kad darbai vertinami kokybiškai; </w:t>
      </w:r>
    </w:p>
    <w:p w14:paraId="5F08AE60" w14:textId="77777777" w:rsidR="00A31FF2" w:rsidRPr="006D03CF" w:rsidRDefault="004C5B87" w:rsidP="006F6888">
      <w:pPr>
        <w:tabs>
          <w:tab w:val="left" w:pos="1418"/>
        </w:tabs>
        <w:ind w:firstLine="851"/>
        <w:jc w:val="both"/>
      </w:pPr>
      <w:r w:rsidRPr="006D03CF">
        <w:t>2</w:t>
      </w:r>
      <w:r w:rsidR="000A0F97" w:rsidRPr="006D03CF">
        <w:t>3</w:t>
      </w:r>
      <w:r w:rsidR="00A31FF2" w:rsidRPr="006D03CF">
        <w:t>.</w:t>
      </w:r>
      <w:r w:rsidR="00910A19" w:rsidRPr="006D03CF">
        <w:t>6</w:t>
      </w:r>
      <w:r w:rsidR="00A31FF2" w:rsidRPr="006D03CF">
        <w:t>. atsako už darbų saugumą vertinimo komisijos darbo metu;</w:t>
      </w:r>
    </w:p>
    <w:p w14:paraId="5F08AE61" w14:textId="4180785B" w:rsidR="00A31FF2" w:rsidRPr="006D03CF" w:rsidRDefault="004C5B87" w:rsidP="006F6888">
      <w:pPr>
        <w:tabs>
          <w:tab w:val="left" w:pos="1418"/>
        </w:tabs>
        <w:ind w:firstLine="851"/>
        <w:jc w:val="both"/>
      </w:pPr>
      <w:r w:rsidRPr="006D03CF">
        <w:t>2</w:t>
      </w:r>
      <w:r w:rsidR="000A0F97" w:rsidRPr="006D03CF">
        <w:t>3</w:t>
      </w:r>
      <w:r w:rsidR="00A31FF2" w:rsidRPr="006D03CF">
        <w:t>.</w:t>
      </w:r>
      <w:r w:rsidR="00910A19" w:rsidRPr="006D03CF">
        <w:t>7</w:t>
      </w:r>
      <w:r w:rsidR="00D07E79">
        <w:t xml:space="preserve">. </w:t>
      </w:r>
      <w:r w:rsidR="00A31FF2" w:rsidRPr="006D03CF">
        <w:t>iškilus neaiškumams dėl vertinimo instrukcijos taikymo, komisijos pirmininkas kreipiasi į Nacionalinį egzaminų centrą;</w:t>
      </w:r>
    </w:p>
    <w:p w14:paraId="5F08AE62" w14:textId="77777777" w:rsidR="00A31FF2" w:rsidRPr="006D03CF" w:rsidRDefault="004C5B87" w:rsidP="006F6888">
      <w:pPr>
        <w:ind w:firstLine="851"/>
        <w:jc w:val="both"/>
      </w:pPr>
      <w:r w:rsidRPr="006D03CF">
        <w:t>2</w:t>
      </w:r>
      <w:r w:rsidR="000A0F97" w:rsidRPr="006D03CF">
        <w:t>3</w:t>
      </w:r>
      <w:r w:rsidR="00A31FF2" w:rsidRPr="006D03CF">
        <w:t>.</w:t>
      </w:r>
      <w:r w:rsidR="00910A19" w:rsidRPr="006D03CF">
        <w:t>8</w:t>
      </w:r>
      <w:r w:rsidR="00A31FF2" w:rsidRPr="006D03CF">
        <w:t>. nebaigtus vertinti ir įvertintus darbus</w:t>
      </w:r>
      <w:r w:rsidR="006872CC" w:rsidRPr="006D03CF">
        <w:t>, kartu su vienu iš komisijos narių,</w:t>
      </w:r>
      <w:r w:rsidR="00A31FF2" w:rsidRPr="006D03CF">
        <w:t xml:space="preserve"> pasirašytinai perduoda saugoti mokyklos, kurioje dirbo vertinimo komisija, direktoriui (</w:t>
      </w:r>
      <w:hyperlink w:anchor="_Kandidatų_atliktų_darbų_1" w:history="1">
        <w:r w:rsidR="00BA06EA" w:rsidRPr="006D03CF">
          <w:rPr>
            <w:rStyle w:val="Hipersaitas"/>
            <w:color w:val="auto"/>
          </w:rPr>
          <w:t>6</w:t>
        </w:r>
        <w:r w:rsidR="00A31FF2" w:rsidRPr="006D03CF">
          <w:rPr>
            <w:rStyle w:val="Hipersaitas"/>
            <w:color w:val="auto"/>
          </w:rPr>
          <w:t xml:space="preserve"> priedas</w:t>
        </w:r>
      </w:hyperlink>
      <w:r w:rsidR="00971113" w:rsidRPr="006D03CF">
        <w:t>)</w:t>
      </w:r>
      <w:r w:rsidR="00F07918" w:rsidRPr="006D03CF">
        <w:t>;</w:t>
      </w:r>
      <w:r w:rsidR="00841DB0" w:rsidRPr="006D03CF">
        <w:t xml:space="preserve"> </w:t>
      </w:r>
    </w:p>
    <w:p w14:paraId="5F08AE63" w14:textId="77777777" w:rsidR="005A55C6" w:rsidRPr="006D03CF" w:rsidRDefault="005A55C6" w:rsidP="006F6888">
      <w:pPr>
        <w:ind w:firstLine="851"/>
        <w:jc w:val="both"/>
      </w:pPr>
      <w:r w:rsidRPr="006D03CF">
        <w:lastRenderedPageBreak/>
        <w:t>2</w:t>
      </w:r>
      <w:r w:rsidR="000A0F97" w:rsidRPr="006D03CF">
        <w:t>3</w:t>
      </w:r>
      <w:r w:rsidRPr="006D03CF">
        <w:t>.9. Baigus komisijai darbą komisijos pirmininkas kartu su vienu iš komisijos narių:</w:t>
      </w:r>
    </w:p>
    <w:p w14:paraId="5F08AE64" w14:textId="77777777" w:rsidR="005A55C6" w:rsidRPr="006D03CF" w:rsidRDefault="005A55C6" w:rsidP="006F6888">
      <w:pPr>
        <w:ind w:firstLine="851"/>
        <w:jc w:val="both"/>
      </w:pPr>
      <w:r w:rsidRPr="006D03CF">
        <w:t>2</w:t>
      </w:r>
      <w:r w:rsidR="000A0F97" w:rsidRPr="006D03CF">
        <w:t>3</w:t>
      </w:r>
      <w:r w:rsidRPr="006D03CF">
        <w:t>.9.1. peržiūri įvertinimus (jeigu įvertinimai skiriasi, sprendimą priima komisijos pirmininkas, vadovaudamasis vertinimo instrukcija), patikrina, ar nėra skaičiavimo ir vertinimo lapų pildymo klaidų;</w:t>
      </w:r>
    </w:p>
    <w:p w14:paraId="5F08AE65" w14:textId="77777777" w:rsidR="005A55C6" w:rsidRPr="006D03CF" w:rsidRDefault="005A55C6" w:rsidP="006F6888">
      <w:pPr>
        <w:ind w:firstLine="851"/>
        <w:jc w:val="both"/>
      </w:pPr>
      <w:r w:rsidRPr="006D03CF">
        <w:t>2</w:t>
      </w:r>
      <w:r w:rsidR="000A0F97" w:rsidRPr="006D03CF">
        <w:t>3</w:t>
      </w:r>
      <w:r w:rsidRPr="006D03CF">
        <w:t>.9.2. užpildo vertinimo lentelę, esančią darbo viršelyje;</w:t>
      </w:r>
    </w:p>
    <w:p w14:paraId="5F08AE66" w14:textId="77777777" w:rsidR="005A55C6" w:rsidRPr="00135F2E" w:rsidRDefault="000A0F97" w:rsidP="006F6888">
      <w:pPr>
        <w:ind w:firstLine="851"/>
        <w:jc w:val="both"/>
      </w:pPr>
      <w:r w:rsidRPr="00135F2E">
        <w:t>23</w:t>
      </w:r>
      <w:r w:rsidR="005A55C6" w:rsidRPr="00135F2E">
        <w:t xml:space="preserve">.9.3. </w:t>
      </w:r>
      <w:r w:rsidR="00363937" w:rsidRPr="00135F2E">
        <w:t xml:space="preserve">pagrindinės sesijos metu </w:t>
      </w:r>
      <w:r w:rsidR="005A55C6" w:rsidRPr="00135F2E">
        <w:t>per 3</w:t>
      </w:r>
      <w:r w:rsidR="00363937" w:rsidRPr="00135F2E">
        <w:t xml:space="preserve"> darbo</w:t>
      </w:r>
      <w:r w:rsidR="005A55C6" w:rsidRPr="00135F2E">
        <w:t xml:space="preserve"> dienas (lietuvių kalbos ir literatūros bei gimtųjų kalbų per </w:t>
      </w:r>
      <w:r w:rsidR="00363937" w:rsidRPr="00135F2E">
        <w:t xml:space="preserve">7 darbo </w:t>
      </w:r>
      <w:r w:rsidR="005A55C6" w:rsidRPr="00135F2E">
        <w:t>dienas) po egzamino pasirašo atsakingo asmens duomenų perdavimo sistemoje KELTAS užpildytas ir išspausdintas kandidatų gautų taškų suvestines (</w:t>
      </w:r>
      <w:r w:rsidR="005A55C6" w:rsidRPr="00135F2E">
        <w:rPr>
          <w:szCs w:val="24"/>
        </w:rPr>
        <w:t>muzikologijos mokyklinių brandos egzaminų –</w:t>
      </w:r>
      <w:r w:rsidR="00135F2E" w:rsidRPr="00135F2E">
        <w:rPr>
          <w:szCs w:val="24"/>
        </w:rPr>
        <w:t xml:space="preserve"> po kiekvienos egzamino dalies);</w:t>
      </w:r>
    </w:p>
    <w:p w14:paraId="5F08AE67" w14:textId="3A6E1AA0" w:rsidR="005A55C6" w:rsidRPr="00135F2E" w:rsidRDefault="00135F2E" w:rsidP="006F6888">
      <w:pPr>
        <w:ind w:firstLine="851"/>
        <w:jc w:val="both"/>
        <w:rPr>
          <w:szCs w:val="24"/>
        </w:rPr>
      </w:pPr>
      <w:r w:rsidRPr="00135F2E">
        <w:rPr>
          <w:szCs w:val="24"/>
        </w:rPr>
        <w:t>23.9.4. p</w:t>
      </w:r>
      <w:r w:rsidR="005A55C6" w:rsidRPr="00135F2E">
        <w:rPr>
          <w:szCs w:val="24"/>
        </w:rPr>
        <w:t xml:space="preserve">akartotinės sesijos – per </w:t>
      </w:r>
      <w:r w:rsidR="001B5AFD" w:rsidRPr="00135F2E">
        <w:rPr>
          <w:szCs w:val="24"/>
        </w:rPr>
        <w:t>2 darbo dienas</w:t>
      </w:r>
      <w:r w:rsidR="005A55C6" w:rsidRPr="00135F2E">
        <w:rPr>
          <w:szCs w:val="24"/>
        </w:rPr>
        <w:t xml:space="preserve"> o </w:t>
      </w:r>
      <w:r w:rsidR="005A55C6" w:rsidRPr="00135F2E">
        <w:t xml:space="preserve">lietuvių kalbos ir literatūros bei gimtųjų kalbų </w:t>
      </w:r>
      <w:r w:rsidR="005A55C6" w:rsidRPr="00135F2E">
        <w:rPr>
          <w:szCs w:val="24"/>
        </w:rPr>
        <w:t>(b</w:t>
      </w:r>
      <w:r w:rsidR="00157CD2" w:rsidRPr="00135F2E">
        <w:rPr>
          <w:szCs w:val="24"/>
        </w:rPr>
        <w:t>altarusių, lenkų, rusų) – per 3 darbo dienas</w:t>
      </w:r>
      <w:r w:rsidR="005A55C6" w:rsidRPr="00135F2E">
        <w:rPr>
          <w:szCs w:val="24"/>
        </w:rPr>
        <w:t>.</w:t>
      </w:r>
      <w:r w:rsidR="008E37AD" w:rsidRPr="00135F2E">
        <w:rPr>
          <w:szCs w:val="24"/>
        </w:rPr>
        <w:t xml:space="preserve"> </w:t>
      </w:r>
      <w:r w:rsidR="005A55C6" w:rsidRPr="00135F2E">
        <w:rPr>
          <w:szCs w:val="24"/>
        </w:rPr>
        <w:t xml:space="preserve">Technologijų ir menų kandidatų gautų taškų suvestines įkelia, jas išspausdina ir pasirašo ne vėliau </w:t>
      </w:r>
      <w:r w:rsidR="00C103D6" w:rsidRPr="00135F2E">
        <w:rPr>
          <w:szCs w:val="24"/>
        </w:rPr>
        <w:t>kaip iki</w:t>
      </w:r>
      <w:r w:rsidR="00044DD3">
        <w:rPr>
          <w:szCs w:val="24"/>
        </w:rPr>
        <w:t xml:space="preserve"> einamųjų metų </w:t>
      </w:r>
      <w:r w:rsidR="00044DD3" w:rsidRPr="00CD6118">
        <w:rPr>
          <w:szCs w:val="24"/>
        </w:rPr>
        <w:t xml:space="preserve">balandžio </w:t>
      </w:r>
      <w:r w:rsidR="005A55C6" w:rsidRPr="00CD6118">
        <w:rPr>
          <w:szCs w:val="24"/>
        </w:rPr>
        <w:t>1 d.</w:t>
      </w:r>
      <w:r w:rsidR="007B3037" w:rsidRPr="00CD6118">
        <w:rPr>
          <w:szCs w:val="24"/>
        </w:rPr>
        <w:t>;</w:t>
      </w:r>
    </w:p>
    <w:p w14:paraId="5F08AE68" w14:textId="77777777" w:rsidR="005A55C6" w:rsidRPr="006D03CF" w:rsidRDefault="005A55C6" w:rsidP="006F6888">
      <w:pPr>
        <w:ind w:firstLine="851"/>
        <w:jc w:val="both"/>
      </w:pPr>
      <w:r w:rsidRPr="006D03CF">
        <w:t>2</w:t>
      </w:r>
      <w:r w:rsidR="000A0F97" w:rsidRPr="006D03CF">
        <w:t>3</w:t>
      </w:r>
      <w:r w:rsidRPr="006D03CF">
        <w:t>.9.</w:t>
      </w:r>
      <w:r w:rsidR="00135F2E">
        <w:t>5</w:t>
      </w:r>
      <w:r w:rsidRPr="006D03CF">
        <w:t xml:space="preserve">. visus įvertintus darbus, vykdymo protokolą, vertinimo lapus ir kandidatų gautų taškų suvestinę perduoda mokyklos, kurioje dirbo </w:t>
      </w:r>
      <w:r w:rsidR="007B3037" w:rsidRPr="006D03CF">
        <w:t>vertinimo komisija, direktoriui;</w:t>
      </w:r>
    </w:p>
    <w:p w14:paraId="5F08AE69" w14:textId="77777777" w:rsidR="005A55C6" w:rsidRPr="006D03CF" w:rsidRDefault="005A55C6" w:rsidP="006F6888">
      <w:pPr>
        <w:ind w:firstLine="851"/>
        <w:jc w:val="both"/>
        <w:rPr>
          <w:szCs w:val="24"/>
        </w:rPr>
      </w:pPr>
      <w:r w:rsidRPr="006D03CF">
        <w:rPr>
          <w:szCs w:val="24"/>
        </w:rPr>
        <w:t>2</w:t>
      </w:r>
      <w:r w:rsidR="000A0F97" w:rsidRPr="006D03CF">
        <w:rPr>
          <w:szCs w:val="24"/>
        </w:rPr>
        <w:t>3</w:t>
      </w:r>
      <w:r w:rsidRPr="006D03CF">
        <w:rPr>
          <w:szCs w:val="24"/>
        </w:rPr>
        <w:t>.9.</w:t>
      </w:r>
      <w:r w:rsidR="00135F2E">
        <w:rPr>
          <w:szCs w:val="24"/>
        </w:rPr>
        <w:t>6</w:t>
      </w:r>
      <w:r w:rsidRPr="006D03CF">
        <w:rPr>
          <w:szCs w:val="24"/>
        </w:rPr>
        <w:t xml:space="preserve">. Mokyklinių brandos egzaminų vertinimo komisijai baigus darbą ir atlikus visas numatytas procedūras, vertinimo komisijos pirmininkas užpildo </w:t>
      </w:r>
      <w:r w:rsidR="009F5DF3" w:rsidRPr="006D03CF">
        <w:rPr>
          <w:szCs w:val="24"/>
        </w:rPr>
        <w:t>7</w:t>
      </w:r>
      <w:r w:rsidRPr="006D03CF">
        <w:rPr>
          <w:szCs w:val="24"/>
        </w:rPr>
        <w:t xml:space="preserve"> priede pateiktą lentelę ir perduoda ją </w:t>
      </w:r>
      <w:r w:rsidR="00C103D6" w:rsidRPr="006D03CF">
        <w:rPr>
          <w:szCs w:val="24"/>
        </w:rPr>
        <w:t xml:space="preserve">egzamino </w:t>
      </w:r>
      <w:r w:rsidRPr="006D03CF">
        <w:rPr>
          <w:szCs w:val="24"/>
        </w:rPr>
        <w:t xml:space="preserve">centro direktoriui. Ją pasirašo vertinimo komisijos pirmininkas ir egzamino centro administratorius. Nuskaityta </w:t>
      </w:r>
      <w:r w:rsidR="009F5DF3" w:rsidRPr="006D03CF">
        <w:rPr>
          <w:szCs w:val="24"/>
        </w:rPr>
        <w:t>7</w:t>
      </w:r>
      <w:r w:rsidRPr="006D03CF">
        <w:rPr>
          <w:szCs w:val="24"/>
        </w:rPr>
        <w:t xml:space="preserve"> priedo lentelė el. paštu išsiunčiama į mokyklų, iš kurių dalyvavo vertintojai, raštines. Raštas registruojamas mokykloje, pagal raštvedybos reikalavimus, kaip gautas dokumentas (</w:t>
      </w:r>
      <w:hyperlink w:anchor="_Vertintų_darbų_skaičius" w:history="1">
        <w:r w:rsidR="00083620" w:rsidRPr="006D03CF">
          <w:rPr>
            <w:rStyle w:val="Hipersaitas"/>
            <w:color w:val="auto"/>
            <w:szCs w:val="24"/>
          </w:rPr>
          <w:t>7</w:t>
        </w:r>
        <w:r w:rsidRPr="006D03CF">
          <w:rPr>
            <w:rStyle w:val="Hipersaitas"/>
            <w:color w:val="auto"/>
            <w:szCs w:val="24"/>
          </w:rPr>
          <w:t xml:space="preserve"> priedas</w:t>
        </w:r>
      </w:hyperlink>
      <w:r w:rsidR="007B3037" w:rsidRPr="006D03CF">
        <w:rPr>
          <w:szCs w:val="24"/>
        </w:rPr>
        <w:t>);</w:t>
      </w:r>
    </w:p>
    <w:p w14:paraId="5F08AE6A" w14:textId="77777777" w:rsidR="005A55C6" w:rsidRPr="006D03CF" w:rsidRDefault="005A55C6" w:rsidP="006F6888">
      <w:pPr>
        <w:ind w:firstLine="851"/>
        <w:jc w:val="both"/>
      </w:pPr>
      <w:r w:rsidRPr="006D03CF">
        <w:t>2</w:t>
      </w:r>
      <w:r w:rsidR="000A0F97" w:rsidRPr="006D03CF">
        <w:t>3</w:t>
      </w:r>
      <w:r w:rsidRPr="006D03CF">
        <w:t>.9.</w:t>
      </w:r>
      <w:r w:rsidR="00135F2E">
        <w:t>7</w:t>
      </w:r>
      <w:r w:rsidRPr="006D03CF">
        <w:t xml:space="preserve">. </w:t>
      </w:r>
      <w:r w:rsidR="006F4B3B" w:rsidRPr="006D03CF">
        <w:rPr>
          <w:szCs w:val="24"/>
        </w:rPr>
        <w:t>PUPP</w:t>
      </w:r>
      <w:r w:rsidR="006F4B3B" w:rsidRPr="006D03CF">
        <w:t xml:space="preserve"> </w:t>
      </w:r>
      <w:r w:rsidRPr="006D03CF">
        <w:t>vertinimo komisijos pirmininkas vertinimo protokolą perduoda atsakingam asmeniui, kuris duomenų perdavimo sistemoje KELTAS užpildo pasiekimų patikrinimo rezultatų protokolą ir pateikia patikrinti vertinimo komisijos pirmininkui. Gavęs vertinimo komisijos pirmininko sutikimą jis patvirtina rezultatus duomenų perdavimo sistemoje KELTAS ir išspausdina pasiekimų patikrinimo rezultatų protokolą. Vertinimo komisijos pirmininko parašu patvirtintas pasiekimų patikrinimo rezultatų protokolas perduodamas mokyklos  direktoriui kartu su mokinių darbais, vykdymo ir vertinimo protokolais.</w:t>
      </w:r>
    </w:p>
    <w:p w14:paraId="5F08AE6B" w14:textId="77777777" w:rsidR="00841DB0" w:rsidRPr="006D03CF" w:rsidRDefault="00841DB0" w:rsidP="006F6888">
      <w:pPr>
        <w:ind w:firstLine="851"/>
        <w:jc w:val="both"/>
      </w:pPr>
      <w:r w:rsidRPr="006D03CF">
        <w:t>2</w:t>
      </w:r>
      <w:r w:rsidR="000A0F97" w:rsidRPr="006D03CF">
        <w:t>4</w:t>
      </w:r>
      <w:r w:rsidRPr="006D03CF">
        <w:t xml:space="preserve">. </w:t>
      </w:r>
      <w:r w:rsidR="00C12B71" w:rsidRPr="006D03CF">
        <w:t>Vertinimo komisijai taisant kandidatų d</w:t>
      </w:r>
      <w:r w:rsidR="00886043" w:rsidRPr="006D03CF">
        <w:t xml:space="preserve">arbus daugiau nei vieną dieną, komisijos pirmininkas </w:t>
      </w:r>
      <w:r w:rsidR="00C12B71" w:rsidRPr="006D03CF">
        <w:t xml:space="preserve">darbus </w:t>
      </w:r>
      <w:r w:rsidR="00886043" w:rsidRPr="006D03CF">
        <w:t>perima iš mokyklos direktoriaus pagal aktą</w:t>
      </w:r>
      <w:r w:rsidR="00C12B71" w:rsidRPr="006D03CF">
        <w:t xml:space="preserve"> (</w:t>
      </w:r>
      <w:hyperlink w:anchor="_Kandidatų_atliktų_darbų_" w:history="1">
        <w:r w:rsidR="00083620" w:rsidRPr="006D03CF">
          <w:rPr>
            <w:rStyle w:val="Hipersaitas"/>
            <w:color w:val="auto"/>
          </w:rPr>
          <w:t>8</w:t>
        </w:r>
        <w:r w:rsidR="00C12B71" w:rsidRPr="006D03CF">
          <w:rPr>
            <w:rStyle w:val="Hipersaitas"/>
            <w:color w:val="auto"/>
          </w:rPr>
          <w:t xml:space="preserve"> priedas</w:t>
        </w:r>
      </w:hyperlink>
      <w:r w:rsidR="00C12B71" w:rsidRPr="006D03CF">
        <w:t>)</w:t>
      </w:r>
      <w:r w:rsidR="00886043" w:rsidRPr="006D03CF">
        <w:t>.</w:t>
      </w:r>
    </w:p>
    <w:p w14:paraId="5F08AE6C" w14:textId="77777777" w:rsidR="00A31FF2" w:rsidRPr="006D03CF" w:rsidRDefault="004F60FB" w:rsidP="006F6888">
      <w:pPr>
        <w:ind w:firstLine="851"/>
        <w:jc w:val="both"/>
        <w:rPr>
          <w:szCs w:val="24"/>
        </w:rPr>
      </w:pPr>
      <w:r w:rsidRPr="006D03CF">
        <w:t>2</w:t>
      </w:r>
      <w:r w:rsidR="000A0F97" w:rsidRPr="006D03CF">
        <w:t>5</w:t>
      </w:r>
      <w:r w:rsidR="00A31FF2" w:rsidRPr="006D03CF">
        <w:t>. Darbų vertinimas:</w:t>
      </w:r>
    </w:p>
    <w:p w14:paraId="5F08AE6D" w14:textId="77777777" w:rsidR="00A31FF2" w:rsidRPr="006D03CF" w:rsidRDefault="004F60FB" w:rsidP="006F6888">
      <w:pPr>
        <w:ind w:firstLine="851"/>
        <w:jc w:val="both"/>
      </w:pPr>
      <w:r w:rsidRPr="006D03CF">
        <w:t>2</w:t>
      </w:r>
      <w:r w:rsidR="000A0F97" w:rsidRPr="006D03CF">
        <w:t>5</w:t>
      </w:r>
      <w:r w:rsidR="00A31FF2" w:rsidRPr="006D03CF">
        <w:t>.1. kiekvieną darbą vertina ne mažiau kaip du komisijos nariai – vertintojai;</w:t>
      </w:r>
    </w:p>
    <w:p w14:paraId="5F08AE6E" w14:textId="77777777" w:rsidR="00A31FF2" w:rsidRPr="006D03CF" w:rsidRDefault="004F60FB" w:rsidP="006F6888">
      <w:pPr>
        <w:ind w:firstLine="851"/>
        <w:jc w:val="both"/>
      </w:pPr>
      <w:r w:rsidRPr="006D03CF">
        <w:t>2</w:t>
      </w:r>
      <w:r w:rsidR="000A0F97" w:rsidRPr="006D03CF">
        <w:t>5</w:t>
      </w:r>
      <w:r w:rsidR="00A31FF2" w:rsidRPr="006D03CF">
        <w:t>.2. darbai vertintojams paskirstomi taip, kad pirmuoju darbo vertintoju nebūtų kandidatus mokęs mokytojas (esant galimybei pirmuoju vertintoju turi būti kitos mokyklos mokytojas);</w:t>
      </w:r>
    </w:p>
    <w:p w14:paraId="5F08AE6F" w14:textId="77777777" w:rsidR="00A31FF2" w:rsidRPr="006D03CF" w:rsidRDefault="004F60FB" w:rsidP="006F6888">
      <w:pPr>
        <w:ind w:firstLine="851"/>
        <w:jc w:val="both"/>
      </w:pPr>
      <w:r w:rsidRPr="006D03CF">
        <w:t>2</w:t>
      </w:r>
      <w:r w:rsidR="000A0F97" w:rsidRPr="006D03CF">
        <w:t>5</w:t>
      </w:r>
      <w:r w:rsidR="00A31FF2" w:rsidRPr="006D03CF">
        <w:t>.3. kiekvienas vertintojas savo vertinimą įrašo darbe tam skirtoje vietoje arba vertinimo lape ir pasirašo</w:t>
      </w:r>
      <w:r w:rsidRPr="006D03CF">
        <w:t xml:space="preserve"> (tuo pačiu rašikliu, kuriuo ir taisė darbą)</w:t>
      </w:r>
      <w:r w:rsidR="00A31FF2" w:rsidRPr="006D03CF">
        <w:t>;</w:t>
      </w:r>
    </w:p>
    <w:p w14:paraId="5F08AE70" w14:textId="77777777" w:rsidR="00A31FF2" w:rsidRPr="006D03CF" w:rsidRDefault="000F31EA" w:rsidP="006F6888">
      <w:pPr>
        <w:ind w:firstLine="851"/>
        <w:jc w:val="both"/>
      </w:pPr>
      <w:r w:rsidRPr="006D03CF">
        <w:t>2</w:t>
      </w:r>
      <w:r w:rsidR="000A0F97" w:rsidRPr="006D03CF">
        <w:t>5</w:t>
      </w:r>
      <w:r w:rsidR="00A31FF2" w:rsidRPr="006D03CF">
        <w:t>.4. jeigu vertinimo instrukcija leidžia vertintojams rašyti savo vertinimus kandidato darbe, vertintojai viename darbe turi rašyti skirtingų spalvų rašikliais, kurie negali būti juodos ar mėlynos spalvos.</w:t>
      </w:r>
    </w:p>
    <w:p w14:paraId="5F08AE71" w14:textId="77777777" w:rsidR="00A31FF2" w:rsidRPr="006D03CF" w:rsidRDefault="00452DCB" w:rsidP="006F6888">
      <w:pPr>
        <w:ind w:firstLine="851"/>
        <w:jc w:val="both"/>
      </w:pPr>
      <w:r w:rsidRPr="006D03CF">
        <w:t>2</w:t>
      </w:r>
      <w:r w:rsidR="000A0F97" w:rsidRPr="006D03CF">
        <w:t>6</w:t>
      </w:r>
      <w:r w:rsidR="00A31FF2" w:rsidRPr="006D03CF">
        <w:t xml:space="preserve">. Vertintojų pasirašyta vertinimo instrukcija, </w:t>
      </w:r>
      <w:r w:rsidR="007E5BAA" w:rsidRPr="006D03CF">
        <w:t>kandidatų gautų taškų suvestinė</w:t>
      </w:r>
      <w:r w:rsidR="00A31FF2" w:rsidRPr="006D03CF">
        <w:t xml:space="preserve"> </w:t>
      </w:r>
      <w:r w:rsidR="00632E69" w:rsidRPr="006D03CF">
        <w:t>iki mokslo metų pabaigos</w:t>
      </w:r>
      <w:r w:rsidR="00EA1047" w:rsidRPr="006D03CF">
        <w:t xml:space="preserve"> saugojami mokykloje (egzamino/</w:t>
      </w:r>
      <w:r w:rsidR="0067066D" w:rsidRPr="006D03CF">
        <w:t xml:space="preserve">patikrinimo </w:t>
      </w:r>
      <w:r w:rsidR="00A31FF2" w:rsidRPr="006D03CF">
        <w:t>centre), kurioje dirbo vertinimo komisija.</w:t>
      </w:r>
    </w:p>
    <w:p w14:paraId="5F08AE72" w14:textId="77777777" w:rsidR="00766D9F" w:rsidRPr="006D03CF" w:rsidRDefault="00176C6D" w:rsidP="006F6888">
      <w:pPr>
        <w:ind w:firstLine="851"/>
        <w:jc w:val="both"/>
        <w:rPr>
          <w:szCs w:val="24"/>
        </w:rPr>
      </w:pPr>
      <w:r w:rsidRPr="006D03CF">
        <w:rPr>
          <w:szCs w:val="24"/>
        </w:rPr>
        <w:t>2</w:t>
      </w:r>
      <w:r w:rsidR="000A0F97" w:rsidRPr="006D03CF">
        <w:rPr>
          <w:szCs w:val="24"/>
        </w:rPr>
        <w:t>7</w:t>
      </w:r>
      <w:r w:rsidR="00766D9F" w:rsidRPr="006D03CF">
        <w:rPr>
          <w:szCs w:val="24"/>
        </w:rPr>
        <w:t>. Mokyklinių brandos egzaminų</w:t>
      </w:r>
      <w:r w:rsidR="00035691" w:rsidRPr="006D03CF">
        <w:rPr>
          <w:szCs w:val="24"/>
        </w:rPr>
        <w:t xml:space="preserve"> ar </w:t>
      </w:r>
      <w:r w:rsidR="000B58F9" w:rsidRPr="006D03CF">
        <w:rPr>
          <w:szCs w:val="24"/>
        </w:rPr>
        <w:t xml:space="preserve">PUPP </w:t>
      </w:r>
      <w:r w:rsidR="00766D9F" w:rsidRPr="006D03CF">
        <w:rPr>
          <w:szCs w:val="24"/>
        </w:rPr>
        <w:t>nepanaudotos užduot</w:t>
      </w:r>
      <w:r w:rsidR="00945C0D" w:rsidRPr="006D03CF">
        <w:rPr>
          <w:szCs w:val="24"/>
        </w:rPr>
        <w:t>y</w:t>
      </w:r>
      <w:r w:rsidR="00766D9F" w:rsidRPr="006D03CF">
        <w:rPr>
          <w:szCs w:val="24"/>
        </w:rPr>
        <w:t>s saugomos iki vertinimo komisijos vertinimo pabaigos.</w:t>
      </w:r>
    </w:p>
    <w:p w14:paraId="5F08AE73" w14:textId="77777777" w:rsidR="0070307C" w:rsidRPr="006D03CF" w:rsidRDefault="00176C6D" w:rsidP="006F6888">
      <w:pPr>
        <w:ind w:firstLine="851"/>
        <w:jc w:val="both"/>
        <w:rPr>
          <w:szCs w:val="24"/>
        </w:rPr>
      </w:pPr>
      <w:r w:rsidRPr="006D03CF">
        <w:rPr>
          <w:szCs w:val="24"/>
        </w:rPr>
        <w:t>2</w:t>
      </w:r>
      <w:r w:rsidR="000A0F97" w:rsidRPr="006D03CF">
        <w:rPr>
          <w:szCs w:val="24"/>
        </w:rPr>
        <w:t>8</w:t>
      </w:r>
      <w:r w:rsidR="0070307C" w:rsidRPr="006D03CF">
        <w:rPr>
          <w:szCs w:val="24"/>
        </w:rPr>
        <w:t xml:space="preserve">. </w:t>
      </w:r>
      <w:r w:rsidR="002912DB" w:rsidRPr="006D03CF">
        <w:rPr>
          <w:szCs w:val="24"/>
        </w:rPr>
        <w:t xml:space="preserve">PUPP </w:t>
      </w:r>
      <w:r w:rsidR="0070307C" w:rsidRPr="006D03CF">
        <w:rPr>
          <w:szCs w:val="24"/>
        </w:rPr>
        <w:t xml:space="preserve">vertinimas </w:t>
      </w:r>
      <w:r w:rsidR="00035691" w:rsidRPr="006D03CF">
        <w:rPr>
          <w:szCs w:val="24"/>
        </w:rPr>
        <w:t xml:space="preserve">vykdomas </w:t>
      </w:r>
      <w:r w:rsidR="0070307C" w:rsidRPr="006D03CF">
        <w:rPr>
          <w:szCs w:val="24"/>
        </w:rPr>
        <w:t xml:space="preserve">pagal pasiekimų </w:t>
      </w:r>
      <w:r w:rsidR="00035691" w:rsidRPr="006D03CF">
        <w:rPr>
          <w:szCs w:val="24"/>
        </w:rPr>
        <w:t xml:space="preserve">patikrinimo </w:t>
      </w:r>
      <w:r w:rsidR="0070307C" w:rsidRPr="006D03CF">
        <w:rPr>
          <w:szCs w:val="24"/>
        </w:rPr>
        <w:t>programas ir vertinimo instrukcijas.</w:t>
      </w:r>
    </w:p>
    <w:p w14:paraId="5F08AE74" w14:textId="0B9B62B3" w:rsidR="00691559" w:rsidRPr="006D03CF" w:rsidRDefault="00CA09E7" w:rsidP="006F6888">
      <w:pPr>
        <w:ind w:firstLine="851"/>
        <w:jc w:val="both"/>
        <w:rPr>
          <w:szCs w:val="24"/>
        </w:rPr>
      </w:pPr>
      <w:r w:rsidRPr="006D03CF">
        <w:rPr>
          <w:szCs w:val="24"/>
        </w:rPr>
        <w:t>2</w:t>
      </w:r>
      <w:r w:rsidR="000A0F97" w:rsidRPr="006D03CF">
        <w:rPr>
          <w:szCs w:val="24"/>
        </w:rPr>
        <w:t>9</w:t>
      </w:r>
      <w:r w:rsidR="00691559" w:rsidRPr="006D03CF">
        <w:rPr>
          <w:b/>
          <w:szCs w:val="24"/>
        </w:rPr>
        <w:t xml:space="preserve">. </w:t>
      </w:r>
      <w:r w:rsidR="00691559" w:rsidRPr="006D03CF">
        <w:rPr>
          <w:szCs w:val="24"/>
        </w:rPr>
        <w:t xml:space="preserve">Kandidatų darbai </w:t>
      </w:r>
      <w:r w:rsidR="00035691" w:rsidRPr="006D03CF">
        <w:rPr>
          <w:szCs w:val="24"/>
        </w:rPr>
        <w:t>(</w:t>
      </w:r>
      <w:r w:rsidR="00694488" w:rsidRPr="006D03CF">
        <w:rPr>
          <w:szCs w:val="24"/>
        </w:rPr>
        <w:t>su vertinimo lapais</w:t>
      </w:r>
      <w:r w:rsidRPr="006D03CF">
        <w:rPr>
          <w:szCs w:val="24"/>
        </w:rPr>
        <w:t>,</w:t>
      </w:r>
      <w:r w:rsidR="00694488" w:rsidRPr="006D03CF">
        <w:rPr>
          <w:szCs w:val="24"/>
        </w:rPr>
        <w:t xml:space="preserve"> jei tokie yra</w:t>
      </w:r>
      <w:r w:rsidR="00035691" w:rsidRPr="006D03CF">
        <w:rPr>
          <w:szCs w:val="24"/>
        </w:rPr>
        <w:t xml:space="preserve">) </w:t>
      </w:r>
      <w:r w:rsidR="00691559" w:rsidRPr="006D03CF">
        <w:rPr>
          <w:szCs w:val="24"/>
        </w:rPr>
        <w:t>saugomi</w:t>
      </w:r>
      <w:r w:rsidR="00990018">
        <w:rPr>
          <w:szCs w:val="24"/>
        </w:rPr>
        <w:t xml:space="preserve"> Lietuvos Respublikos </w:t>
      </w:r>
      <w:r w:rsidR="00694488" w:rsidRPr="006D03CF">
        <w:rPr>
          <w:szCs w:val="24"/>
        </w:rPr>
        <w:t xml:space="preserve">teisės aktų nustatyta tvarka </w:t>
      </w:r>
      <w:r w:rsidR="00691559" w:rsidRPr="006D03CF">
        <w:rPr>
          <w:szCs w:val="24"/>
        </w:rPr>
        <w:t>mokyklose, kur</w:t>
      </w:r>
      <w:r w:rsidR="00694488" w:rsidRPr="006D03CF">
        <w:rPr>
          <w:szCs w:val="24"/>
        </w:rPr>
        <w:t>iose šie kandidatai registruoti</w:t>
      </w:r>
      <w:r w:rsidR="00691559" w:rsidRPr="006D03CF">
        <w:rPr>
          <w:szCs w:val="24"/>
        </w:rPr>
        <w:t>.</w:t>
      </w:r>
    </w:p>
    <w:p w14:paraId="5F08AE75" w14:textId="77777777" w:rsidR="009F0E8A" w:rsidRPr="006D03CF" w:rsidRDefault="009F0E8A" w:rsidP="00792287">
      <w:pPr>
        <w:pStyle w:val="Antrat2"/>
        <w:jc w:val="center"/>
        <w:rPr>
          <w:rFonts w:ascii="Times New Roman" w:hAnsi="Times New Roman"/>
          <w:i w:val="0"/>
          <w:iCs w:val="0"/>
          <w:sz w:val="24"/>
        </w:rPr>
      </w:pPr>
      <w:bookmarkStart w:id="6" w:name="_Toc220140815"/>
      <w:r w:rsidRPr="006D03CF">
        <w:rPr>
          <w:rFonts w:ascii="Times New Roman" w:hAnsi="Times New Roman"/>
          <w:i w:val="0"/>
          <w:iCs w:val="0"/>
          <w:sz w:val="24"/>
        </w:rPr>
        <w:lastRenderedPageBreak/>
        <w:t>III SKYRIUS</w:t>
      </w:r>
    </w:p>
    <w:p w14:paraId="5F08AE76" w14:textId="77777777" w:rsidR="00814A25" w:rsidRPr="006D03CF" w:rsidRDefault="00792287" w:rsidP="00792287">
      <w:pPr>
        <w:pStyle w:val="Antrat2"/>
        <w:jc w:val="center"/>
        <w:rPr>
          <w:rFonts w:ascii="Times New Roman" w:hAnsi="Times New Roman"/>
          <w:i w:val="0"/>
          <w:iCs w:val="0"/>
          <w:sz w:val="24"/>
        </w:rPr>
      </w:pPr>
      <w:r w:rsidRPr="006D03CF">
        <w:rPr>
          <w:rFonts w:ascii="Times New Roman" w:hAnsi="Times New Roman"/>
          <w:i w:val="0"/>
          <w:iCs w:val="0"/>
          <w:sz w:val="24"/>
        </w:rPr>
        <w:t xml:space="preserve"> </w:t>
      </w:r>
      <w:r w:rsidR="00814A25" w:rsidRPr="006D03CF">
        <w:rPr>
          <w:rFonts w:ascii="Times New Roman" w:hAnsi="Times New Roman"/>
          <w:i w:val="0"/>
          <w:iCs w:val="0"/>
          <w:sz w:val="24"/>
        </w:rPr>
        <w:t>BAIGIAMOSIOS NUOSTATOS</w:t>
      </w:r>
      <w:bookmarkEnd w:id="6"/>
    </w:p>
    <w:p w14:paraId="5F08AE77" w14:textId="60CD7C32" w:rsidR="001B0D1C" w:rsidRPr="006D03CF" w:rsidRDefault="000A0F97" w:rsidP="006F6888">
      <w:pPr>
        <w:ind w:firstLine="851"/>
        <w:jc w:val="both"/>
      </w:pPr>
      <w:r w:rsidRPr="006D03CF">
        <w:t>30</w:t>
      </w:r>
      <w:r w:rsidR="00814A25" w:rsidRPr="006D03CF">
        <w:t xml:space="preserve">. </w:t>
      </w:r>
      <w:r w:rsidR="00694488" w:rsidRPr="006D03CF">
        <w:t>Vilniaus miesto savivaldybės administracijos Švietimo</w:t>
      </w:r>
      <w:r w:rsidR="00CE3B37" w:rsidRPr="006D03CF">
        <w:t>, kultūros ir sporto</w:t>
      </w:r>
      <w:r w:rsidR="00694488" w:rsidRPr="006D03CF">
        <w:t xml:space="preserve"> departamento direktoriaus įsakymu paskirti valstybinių ir mokyklinių brandų egzaminų centrai </w:t>
      </w:r>
      <w:r w:rsidR="00050F01" w:rsidRPr="006D03CF">
        <w:t xml:space="preserve">bei kiti teisės aktai yra </w:t>
      </w:r>
      <w:r w:rsidR="00694488" w:rsidRPr="006D03CF">
        <w:t xml:space="preserve">skelbiami </w:t>
      </w:r>
      <w:r w:rsidR="00560259" w:rsidRPr="006D03CF">
        <w:t xml:space="preserve">Savivaldybės </w:t>
      </w:r>
      <w:r w:rsidR="00CD442A" w:rsidRPr="006D03CF">
        <w:t>internetinėje svetainėje</w:t>
      </w:r>
      <w:r w:rsidR="00A00601" w:rsidRPr="006D03CF">
        <w:t xml:space="preserve"> </w:t>
      </w:r>
      <w:hyperlink r:id="rId8" w:history="1">
        <w:r w:rsidR="00143772" w:rsidRPr="006D03CF">
          <w:rPr>
            <w:rStyle w:val="Hipersaitas"/>
            <w:color w:val="auto"/>
          </w:rPr>
          <w:t>www.vilnius.lt/BRANDOS</w:t>
        </w:r>
      </w:hyperlink>
      <w:r w:rsidR="00044DD3">
        <w:rPr>
          <w:u w:val="single"/>
        </w:rPr>
        <w:t xml:space="preserve"> EGZAMINAI </w:t>
      </w:r>
      <w:r w:rsidR="00044DD3" w:rsidRPr="00CD6118">
        <w:rPr>
          <w:u w:val="single"/>
        </w:rPr>
        <w:t>2019</w:t>
      </w:r>
      <w:r w:rsidR="00CD442A" w:rsidRPr="00CD6118">
        <w:rPr>
          <w:u w:val="single"/>
        </w:rPr>
        <w:t>.</w:t>
      </w:r>
    </w:p>
    <w:p w14:paraId="5F08AE78" w14:textId="77777777" w:rsidR="00A00601" w:rsidRPr="006D03CF" w:rsidRDefault="00050F01" w:rsidP="006F6888">
      <w:pPr>
        <w:ind w:firstLine="851"/>
        <w:jc w:val="both"/>
      </w:pPr>
      <w:r w:rsidRPr="006D03CF">
        <w:t>3</w:t>
      </w:r>
      <w:r w:rsidR="009D2806" w:rsidRPr="006D03CF">
        <w:t>1</w:t>
      </w:r>
      <w:r w:rsidR="00814A25" w:rsidRPr="006D03CF">
        <w:t xml:space="preserve">. </w:t>
      </w:r>
      <w:r w:rsidR="009D2806" w:rsidRPr="006D03CF">
        <w:t>Aprašas</w:t>
      </w:r>
      <w:r w:rsidR="00792287" w:rsidRPr="006D03CF">
        <w:t xml:space="preserve"> į</w:t>
      </w:r>
      <w:r w:rsidR="009A1B53" w:rsidRPr="006D03CF">
        <w:t>sigalioja kitą dieną po pasirašymo dienos.</w:t>
      </w:r>
    </w:p>
    <w:p w14:paraId="5F08AE79" w14:textId="535859B4" w:rsidR="00143772" w:rsidRPr="006D03CF" w:rsidRDefault="00050F01" w:rsidP="00143772">
      <w:pPr>
        <w:ind w:firstLine="851"/>
        <w:jc w:val="both"/>
      </w:pPr>
      <w:r w:rsidRPr="006D03CF">
        <w:t>3</w:t>
      </w:r>
      <w:r w:rsidR="009D2806" w:rsidRPr="006D03CF">
        <w:t>2</w:t>
      </w:r>
      <w:r w:rsidR="00A00601" w:rsidRPr="006D03CF">
        <w:t xml:space="preserve">. </w:t>
      </w:r>
      <w:r w:rsidR="009D2806" w:rsidRPr="006D03CF">
        <w:t>Aprašas</w:t>
      </w:r>
      <w:r w:rsidR="009A1B53" w:rsidRPr="006D03CF">
        <w:t xml:space="preserve"> skelbiama</w:t>
      </w:r>
      <w:r w:rsidR="00B75D0B">
        <w:t>s</w:t>
      </w:r>
      <w:bookmarkStart w:id="7" w:name="_GoBack"/>
      <w:bookmarkEnd w:id="7"/>
      <w:r w:rsidR="009A1B53" w:rsidRPr="006D03CF">
        <w:t xml:space="preserve"> internetinėje svetainėje</w:t>
      </w:r>
      <w:r w:rsidR="00694488" w:rsidRPr="006D03CF">
        <w:t xml:space="preserve"> </w:t>
      </w:r>
      <w:hyperlink r:id="rId9" w:history="1">
        <w:r w:rsidR="00143772" w:rsidRPr="006D03CF">
          <w:rPr>
            <w:rStyle w:val="Hipersaitas"/>
            <w:color w:val="auto"/>
          </w:rPr>
          <w:t>www.vilnius.lt/BRANDOS</w:t>
        </w:r>
      </w:hyperlink>
      <w:r w:rsidR="00044DD3">
        <w:rPr>
          <w:u w:val="single"/>
        </w:rPr>
        <w:t xml:space="preserve"> EGZAMINAI </w:t>
      </w:r>
      <w:r w:rsidR="00044DD3" w:rsidRPr="00CD6118">
        <w:rPr>
          <w:u w:val="single"/>
        </w:rPr>
        <w:t>2019</w:t>
      </w:r>
      <w:r w:rsidR="00143772" w:rsidRPr="00CD6118">
        <w:rPr>
          <w:u w:val="single"/>
        </w:rPr>
        <w:t>.</w:t>
      </w:r>
    </w:p>
    <w:p w14:paraId="5F08AE7A" w14:textId="77777777" w:rsidR="009A1B53" w:rsidRPr="006D03CF" w:rsidRDefault="009A1B53" w:rsidP="006F6888">
      <w:pPr>
        <w:ind w:firstLine="851"/>
        <w:jc w:val="both"/>
      </w:pPr>
    </w:p>
    <w:p w14:paraId="5F08AE7B" w14:textId="77777777" w:rsidR="00814A25" w:rsidRPr="006D03CF" w:rsidRDefault="00050F01" w:rsidP="006F6888">
      <w:pPr>
        <w:ind w:firstLine="851"/>
        <w:jc w:val="both"/>
      </w:pPr>
      <w:r w:rsidRPr="006D03CF">
        <w:t>3</w:t>
      </w:r>
      <w:r w:rsidR="009D2806" w:rsidRPr="006D03CF">
        <w:t>3</w:t>
      </w:r>
      <w:r w:rsidR="009A1B53" w:rsidRPr="006D03CF">
        <w:t xml:space="preserve">. </w:t>
      </w:r>
      <w:r w:rsidR="00560259" w:rsidRPr="006D03CF">
        <w:t>U</w:t>
      </w:r>
      <w:r w:rsidR="00233474" w:rsidRPr="006D03CF">
        <w:t xml:space="preserve">ž </w:t>
      </w:r>
      <w:r w:rsidR="00E35E36" w:rsidRPr="006D03CF">
        <w:t>pedagogų</w:t>
      </w:r>
      <w:r w:rsidR="00CB10C9" w:rsidRPr="006D03CF">
        <w:t xml:space="preserve">, dirbsiančių </w:t>
      </w:r>
      <w:r w:rsidR="009D2806" w:rsidRPr="006D03CF">
        <w:t xml:space="preserve">brandos darbų, </w:t>
      </w:r>
      <w:r w:rsidR="00CB10C9" w:rsidRPr="006D03CF">
        <w:t>egzaminų, įskaitų bei pasiekimų patikrinimo organizavime, vykdyme bei vertinime, ir</w:t>
      </w:r>
      <w:r w:rsidR="00E35E36" w:rsidRPr="006D03CF">
        <w:t xml:space="preserve"> mokinių</w:t>
      </w:r>
      <w:r w:rsidR="00CB10C9" w:rsidRPr="006D03CF">
        <w:t>, dalyvausiančių egzamine/-</w:t>
      </w:r>
      <w:proofErr w:type="spellStart"/>
      <w:r w:rsidR="00CB10C9" w:rsidRPr="006D03CF">
        <w:t>uose</w:t>
      </w:r>
      <w:proofErr w:type="spellEnd"/>
      <w:r w:rsidR="00CB10C9" w:rsidRPr="006D03CF">
        <w:t>, įskaitoje/-</w:t>
      </w:r>
      <w:proofErr w:type="spellStart"/>
      <w:r w:rsidR="00CB10C9" w:rsidRPr="006D03CF">
        <w:t>se</w:t>
      </w:r>
      <w:proofErr w:type="spellEnd"/>
      <w:r w:rsidR="00CB10C9" w:rsidRPr="006D03CF">
        <w:t xml:space="preserve"> bei pasiekimų patikrinime/-</w:t>
      </w:r>
      <w:proofErr w:type="spellStart"/>
      <w:r w:rsidR="00CB10C9" w:rsidRPr="006D03CF">
        <w:t>uose</w:t>
      </w:r>
      <w:proofErr w:type="spellEnd"/>
      <w:r w:rsidR="00CB10C9" w:rsidRPr="006D03CF">
        <w:t xml:space="preserve">, </w:t>
      </w:r>
      <w:r w:rsidR="00233474" w:rsidRPr="006D03CF">
        <w:t xml:space="preserve">supažindinimą </w:t>
      </w:r>
      <w:r w:rsidR="001B24C6" w:rsidRPr="006D03CF">
        <w:t>su ši</w:t>
      </w:r>
      <w:r w:rsidR="009D2806" w:rsidRPr="006D03CF">
        <w:t>uo</w:t>
      </w:r>
      <w:r w:rsidR="001B24C6" w:rsidRPr="006D03CF">
        <w:t xml:space="preserve"> </w:t>
      </w:r>
      <w:r w:rsidR="009D2806" w:rsidRPr="006D03CF">
        <w:t>Aprašu</w:t>
      </w:r>
      <w:r w:rsidR="00423FA2" w:rsidRPr="006D03CF">
        <w:t xml:space="preserve"> </w:t>
      </w:r>
      <w:r w:rsidR="00560259" w:rsidRPr="006D03CF">
        <w:t xml:space="preserve">atsakingas mokyklos </w:t>
      </w:r>
      <w:smartTag w:uri="urn:schemas-microsoft-com:office:smarttags" w:element="PersonName">
        <w:r w:rsidR="00560259" w:rsidRPr="006D03CF">
          <w:t>direktorius</w:t>
        </w:r>
      </w:smartTag>
      <w:r w:rsidR="00814A25" w:rsidRPr="006D03CF">
        <w:t>.</w:t>
      </w:r>
    </w:p>
    <w:p w14:paraId="5F08AE7C" w14:textId="77777777" w:rsidR="008E37AD" w:rsidRPr="006D03CF" w:rsidRDefault="006758BC" w:rsidP="004C217B">
      <w:pPr>
        <w:ind w:firstLine="851"/>
        <w:jc w:val="both"/>
      </w:pPr>
      <w:r w:rsidRPr="006D03CF">
        <w:t>3</w:t>
      </w:r>
      <w:r w:rsidR="009D2806" w:rsidRPr="006D03CF">
        <w:t>4</w:t>
      </w:r>
      <w:r w:rsidRPr="006D03CF">
        <w:t>. Sprend</w:t>
      </w:r>
      <w:r w:rsidR="00721C62" w:rsidRPr="006D03CF">
        <w:t>imai, priimami vadovaujantis šiuo</w:t>
      </w:r>
      <w:r w:rsidRPr="006D03CF">
        <w:t xml:space="preserve"> </w:t>
      </w:r>
      <w:r w:rsidR="00721C62" w:rsidRPr="006D03CF">
        <w:t>Aprašu</w:t>
      </w:r>
      <w:r w:rsidRPr="006D03CF">
        <w:t xml:space="preserve">, gali būti apskundžiami Lietuvos </w:t>
      </w:r>
      <w:r w:rsidR="00C11AEC" w:rsidRPr="006D03CF">
        <w:rPr>
          <w:szCs w:val="24"/>
        </w:rPr>
        <w:t>R</w:t>
      </w:r>
      <w:r w:rsidRPr="006D03CF">
        <w:rPr>
          <w:szCs w:val="24"/>
        </w:rPr>
        <w:t>espublikos teisės aktų nustatyta tvarka.</w:t>
      </w:r>
    </w:p>
    <w:p w14:paraId="5F08AE7D" w14:textId="77777777" w:rsidR="00A31FF2" w:rsidRPr="006D03CF" w:rsidRDefault="001375C4" w:rsidP="008E37AD">
      <w:pPr>
        <w:ind w:firstLine="851"/>
        <w:jc w:val="center"/>
      </w:pPr>
      <w:r w:rsidRPr="006D03CF">
        <w:rPr>
          <w:sz w:val="16"/>
          <w:szCs w:val="16"/>
        </w:rPr>
        <w:t>_________________________________</w:t>
      </w:r>
    </w:p>
    <w:p w14:paraId="5F08AE7E" w14:textId="77777777" w:rsidR="00A31FF2" w:rsidRPr="006D03CF" w:rsidRDefault="003C21E6" w:rsidP="003C21E6">
      <w:pPr>
        <w:jc w:val="right"/>
        <w:rPr>
          <w:szCs w:val="24"/>
        </w:rPr>
      </w:pPr>
      <w:r w:rsidRPr="006D03CF">
        <w:br w:type="page"/>
      </w:r>
      <w:r w:rsidR="00A31FF2" w:rsidRPr="006D03CF">
        <w:rPr>
          <w:szCs w:val="24"/>
        </w:rPr>
        <w:lastRenderedPageBreak/>
        <w:t>1 priedas</w:t>
      </w:r>
    </w:p>
    <w:p w14:paraId="5F08AE7F" w14:textId="43139B0B" w:rsidR="00C103D6" w:rsidRPr="006D03CF" w:rsidRDefault="00C103D6" w:rsidP="00C103D6">
      <w:pPr>
        <w:pStyle w:val="Antrat1"/>
        <w:jc w:val="center"/>
        <w:rPr>
          <w:rFonts w:ascii="Times New Roman" w:hAnsi="Times New Roman"/>
          <w:sz w:val="24"/>
          <w:szCs w:val="24"/>
        </w:rPr>
      </w:pPr>
      <w:bookmarkStart w:id="8" w:name="_Mokyklinių_brandos_egzaminų"/>
      <w:bookmarkStart w:id="9" w:name="_Mokyklinių_brandos_egzaminų_užduoči"/>
      <w:bookmarkEnd w:id="8"/>
      <w:bookmarkEnd w:id="9"/>
      <w:r w:rsidRPr="006D03CF">
        <w:rPr>
          <w:rFonts w:ascii="Times New Roman" w:hAnsi="Times New Roman"/>
          <w:sz w:val="24"/>
          <w:szCs w:val="24"/>
        </w:rPr>
        <w:t>201</w:t>
      </w:r>
      <w:r w:rsidR="00A01AD9">
        <w:rPr>
          <w:rFonts w:ascii="Times New Roman" w:hAnsi="Times New Roman"/>
          <w:sz w:val="24"/>
          <w:szCs w:val="24"/>
        </w:rPr>
        <w:t>9</w:t>
      </w:r>
      <w:r w:rsidRPr="006D03CF">
        <w:rPr>
          <w:rFonts w:ascii="Times New Roman" w:hAnsi="Times New Roman"/>
          <w:sz w:val="24"/>
          <w:szCs w:val="24"/>
        </w:rPr>
        <w:t xml:space="preserve"> m. mokyklinių brandos egzaminų užduočių išdavimo tvarkaraštis</w:t>
      </w:r>
    </w:p>
    <w:p w14:paraId="5F08AE80" w14:textId="77777777" w:rsidR="00C103D6" w:rsidRPr="006D03CF" w:rsidRDefault="00C103D6" w:rsidP="00C103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557"/>
        <w:gridCol w:w="2067"/>
        <w:gridCol w:w="1676"/>
        <w:gridCol w:w="2285"/>
      </w:tblGrid>
      <w:tr w:rsidR="00C103D6" w:rsidRPr="006D03CF" w14:paraId="5F08AE86" w14:textId="77777777" w:rsidTr="00BE2ED7">
        <w:trPr>
          <w:jc w:val="center"/>
        </w:trPr>
        <w:tc>
          <w:tcPr>
            <w:tcW w:w="649" w:type="dxa"/>
            <w:tcBorders>
              <w:bottom w:val="double" w:sz="4" w:space="0" w:color="auto"/>
            </w:tcBorders>
            <w:vAlign w:val="center"/>
          </w:tcPr>
          <w:p w14:paraId="5F08AE81" w14:textId="77777777" w:rsidR="00C103D6" w:rsidRPr="006D03CF" w:rsidRDefault="00C103D6" w:rsidP="00F5290B">
            <w:pPr>
              <w:jc w:val="center"/>
              <w:rPr>
                <w:b/>
                <w:szCs w:val="24"/>
              </w:rPr>
            </w:pPr>
            <w:r w:rsidRPr="006D03CF">
              <w:rPr>
                <w:b/>
                <w:szCs w:val="24"/>
              </w:rPr>
              <w:t>Eil.</w:t>
            </w:r>
          </w:p>
        </w:tc>
        <w:tc>
          <w:tcPr>
            <w:tcW w:w="2557" w:type="dxa"/>
            <w:tcBorders>
              <w:bottom w:val="double" w:sz="4" w:space="0" w:color="auto"/>
            </w:tcBorders>
            <w:vAlign w:val="center"/>
          </w:tcPr>
          <w:p w14:paraId="5F08AE82" w14:textId="77777777" w:rsidR="00C103D6" w:rsidRPr="006D03CF" w:rsidRDefault="00C103D6" w:rsidP="00F5290B">
            <w:pPr>
              <w:jc w:val="center"/>
              <w:rPr>
                <w:b/>
                <w:szCs w:val="24"/>
              </w:rPr>
            </w:pPr>
            <w:r w:rsidRPr="006D03CF">
              <w:rPr>
                <w:b/>
                <w:szCs w:val="24"/>
              </w:rPr>
              <w:t>Egzaminas</w:t>
            </w:r>
          </w:p>
        </w:tc>
        <w:tc>
          <w:tcPr>
            <w:tcW w:w="2067" w:type="dxa"/>
            <w:tcBorders>
              <w:bottom w:val="double" w:sz="4" w:space="0" w:color="auto"/>
            </w:tcBorders>
            <w:vAlign w:val="center"/>
          </w:tcPr>
          <w:p w14:paraId="5F08AE83" w14:textId="77777777" w:rsidR="00C103D6" w:rsidRPr="006D03CF" w:rsidRDefault="00BE2ED7" w:rsidP="00BE2ED7">
            <w:pPr>
              <w:jc w:val="center"/>
              <w:rPr>
                <w:b/>
                <w:szCs w:val="24"/>
              </w:rPr>
            </w:pPr>
            <w:r w:rsidRPr="006D03CF">
              <w:rPr>
                <w:b/>
                <w:bCs/>
                <w:szCs w:val="24"/>
                <w:lang w:eastAsia="lt-LT"/>
              </w:rPr>
              <w:t>Data</w:t>
            </w:r>
          </w:p>
        </w:tc>
        <w:tc>
          <w:tcPr>
            <w:tcW w:w="1676" w:type="dxa"/>
            <w:tcBorders>
              <w:bottom w:val="double" w:sz="4" w:space="0" w:color="auto"/>
            </w:tcBorders>
            <w:vAlign w:val="center"/>
          </w:tcPr>
          <w:p w14:paraId="5F08AE84" w14:textId="77777777" w:rsidR="00C103D6" w:rsidRPr="006D03CF" w:rsidRDefault="00EB00F9" w:rsidP="00F5290B">
            <w:pPr>
              <w:jc w:val="center"/>
              <w:rPr>
                <w:b/>
                <w:szCs w:val="24"/>
              </w:rPr>
            </w:pPr>
            <w:r w:rsidRPr="006D03CF">
              <w:rPr>
                <w:b/>
                <w:szCs w:val="24"/>
              </w:rPr>
              <w:t>Laikas</w:t>
            </w:r>
          </w:p>
        </w:tc>
        <w:tc>
          <w:tcPr>
            <w:tcW w:w="2285" w:type="dxa"/>
            <w:tcBorders>
              <w:bottom w:val="double" w:sz="4" w:space="0" w:color="auto"/>
            </w:tcBorders>
            <w:vAlign w:val="center"/>
          </w:tcPr>
          <w:p w14:paraId="5F08AE85" w14:textId="77777777" w:rsidR="00C103D6" w:rsidRPr="006D03CF" w:rsidRDefault="00C103D6" w:rsidP="00F5290B">
            <w:pPr>
              <w:jc w:val="center"/>
              <w:rPr>
                <w:b/>
                <w:szCs w:val="24"/>
              </w:rPr>
            </w:pPr>
            <w:r w:rsidRPr="006D03CF">
              <w:rPr>
                <w:b/>
                <w:szCs w:val="24"/>
              </w:rPr>
              <w:t>Vieta</w:t>
            </w:r>
          </w:p>
        </w:tc>
      </w:tr>
      <w:tr w:rsidR="00C103D6" w:rsidRPr="006D03CF" w14:paraId="5F08AE8E" w14:textId="77777777" w:rsidTr="00BE2ED7">
        <w:trPr>
          <w:jc w:val="center"/>
        </w:trPr>
        <w:tc>
          <w:tcPr>
            <w:tcW w:w="649" w:type="dxa"/>
            <w:tcBorders>
              <w:top w:val="double" w:sz="4" w:space="0" w:color="auto"/>
            </w:tcBorders>
            <w:vAlign w:val="center"/>
          </w:tcPr>
          <w:p w14:paraId="5F08AE87" w14:textId="77777777" w:rsidR="00C103D6" w:rsidRPr="006D03CF" w:rsidRDefault="00C103D6" w:rsidP="00F5290B">
            <w:pPr>
              <w:numPr>
                <w:ilvl w:val="0"/>
                <w:numId w:val="8"/>
              </w:numPr>
              <w:jc w:val="center"/>
              <w:rPr>
                <w:szCs w:val="24"/>
              </w:rPr>
            </w:pPr>
          </w:p>
        </w:tc>
        <w:tc>
          <w:tcPr>
            <w:tcW w:w="2557" w:type="dxa"/>
            <w:tcBorders>
              <w:top w:val="double" w:sz="4" w:space="0" w:color="auto"/>
            </w:tcBorders>
            <w:vAlign w:val="center"/>
          </w:tcPr>
          <w:p w14:paraId="5F08AE89" w14:textId="745F18A3" w:rsidR="00C103D6" w:rsidRPr="003B730E" w:rsidRDefault="003B730E" w:rsidP="003B730E">
            <w:pPr>
              <w:jc w:val="center"/>
              <w:rPr>
                <w:szCs w:val="24"/>
              </w:rPr>
            </w:pPr>
            <w:r w:rsidRPr="006D03CF">
              <w:rPr>
                <w:szCs w:val="24"/>
              </w:rPr>
              <w:t>Muzikologija (I dalis)</w:t>
            </w:r>
          </w:p>
        </w:tc>
        <w:tc>
          <w:tcPr>
            <w:tcW w:w="2067" w:type="dxa"/>
            <w:tcBorders>
              <w:top w:val="double" w:sz="4" w:space="0" w:color="auto"/>
            </w:tcBorders>
            <w:vAlign w:val="center"/>
          </w:tcPr>
          <w:p w14:paraId="5F08AE8A" w14:textId="5A8DFDB2" w:rsidR="003B730E" w:rsidRPr="00CD6118" w:rsidRDefault="003B730E" w:rsidP="0041599E">
            <w:pPr>
              <w:rPr>
                <w:b/>
                <w:bCs/>
                <w:szCs w:val="24"/>
              </w:rPr>
            </w:pPr>
            <w:r w:rsidRPr="00CD6118">
              <w:rPr>
                <w:szCs w:val="24"/>
              </w:rPr>
              <w:t>Gegužės 6 d.</w:t>
            </w:r>
          </w:p>
        </w:tc>
        <w:tc>
          <w:tcPr>
            <w:tcW w:w="1676" w:type="dxa"/>
            <w:vMerge w:val="restart"/>
            <w:tcBorders>
              <w:top w:val="double" w:sz="4" w:space="0" w:color="auto"/>
            </w:tcBorders>
            <w:vAlign w:val="center"/>
          </w:tcPr>
          <w:p w14:paraId="5F08AE8B" w14:textId="77777777" w:rsidR="00C103D6" w:rsidRPr="006D03CF" w:rsidRDefault="00F269C1" w:rsidP="00F5290B">
            <w:pPr>
              <w:jc w:val="center"/>
              <w:rPr>
                <w:szCs w:val="24"/>
              </w:rPr>
            </w:pPr>
            <w:r w:rsidRPr="006D03CF">
              <w:rPr>
                <w:szCs w:val="24"/>
              </w:rPr>
              <w:t>6.30</w:t>
            </w:r>
            <w:r w:rsidR="00C103D6" w:rsidRPr="006D03CF">
              <w:rPr>
                <w:szCs w:val="24"/>
              </w:rPr>
              <w:t>-8.00</w:t>
            </w:r>
            <w:r w:rsidR="00530986" w:rsidRPr="006D03CF">
              <w:rPr>
                <w:szCs w:val="24"/>
                <w:lang w:eastAsia="lt-LT"/>
              </w:rPr>
              <w:t xml:space="preserve"> val.</w:t>
            </w:r>
          </w:p>
          <w:p w14:paraId="5F08AE8C" w14:textId="77777777" w:rsidR="00C103D6" w:rsidRPr="006D03CF" w:rsidRDefault="00C103D6" w:rsidP="00F5290B">
            <w:pPr>
              <w:rPr>
                <w:szCs w:val="24"/>
              </w:rPr>
            </w:pPr>
          </w:p>
        </w:tc>
        <w:tc>
          <w:tcPr>
            <w:tcW w:w="2285" w:type="dxa"/>
            <w:vMerge w:val="restart"/>
            <w:tcBorders>
              <w:top w:val="double" w:sz="4" w:space="0" w:color="auto"/>
            </w:tcBorders>
            <w:vAlign w:val="center"/>
          </w:tcPr>
          <w:p w14:paraId="5F08AE8D" w14:textId="77777777" w:rsidR="00C103D6" w:rsidRPr="006D03CF" w:rsidRDefault="00C103D6" w:rsidP="00F5290B">
            <w:pPr>
              <w:jc w:val="center"/>
              <w:rPr>
                <w:szCs w:val="24"/>
              </w:rPr>
            </w:pPr>
            <w:r w:rsidRPr="006D03CF">
              <w:rPr>
                <w:szCs w:val="24"/>
              </w:rPr>
              <w:t>Vilniaus miesto savivaldybė (Konstitucijos pr. 3)</w:t>
            </w:r>
          </w:p>
        </w:tc>
      </w:tr>
      <w:tr w:rsidR="003B730E" w:rsidRPr="006D03CF" w14:paraId="5F08AE94" w14:textId="77777777" w:rsidTr="00BE2ED7">
        <w:trPr>
          <w:jc w:val="center"/>
        </w:trPr>
        <w:tc>
          <w:tcPr>
            <w:tcW w:w="649" w:type="dxa"/>
            <w:vAlign w:val="center"/>
          </w:tcPr>
          <w:p w14:paraId="5F08AE8F" w14:textId="77777777" w:rsidR="003B730E" w:rsidRPr="006D03CF" w:rsidRDefault="003B730E" w:rsidP="003B730E">
            <w:pPr>
              <w:numPr>
                <w:ilvl w:val="0"/>
                <w:numId w:val="8"/>
              </w:numPr>
              <w:jc w:val="center"/>
              <w:rPr>
                <w:szCs w:val="24"/>
              </w:rPr>
            </w:pPr>
          </w:p>
        </w:tc>
        <w:tc>
          <w:tcPr>
            <w:tcW w:w="2557" w:type="dxa"/>
            <w:vAlign w:val="center"/>
          </w:tcPr>
          <w:p w14:paraId="5F08AE90" w14:textId="70197391" w:rsidR="003B730E" w:rsidRPr="006D03CF" w:rsidRDefault="003B730E" w:rsidP="003B730E">
            <w:pPr>
              <w:jc w:val="center"/>
              <w:rPr>
                <w:szCs w:val="24"/>
              </w:rPr>
            </w:pPr>
            <w:r w:rsidRPr="006D03CF">
              <w:rPr>
                <w:szCs w:val="24"/>
              </w:rPr>
              <w:t>Muzikologija (II dalis)</w:t>
            </w:r>
          </w:p>
        </w:tc>
        <w:tc>
          <w:tcPr>
            <w:tcW w:w="2067" w:type="dxa"/>
            <w:vAlign w:val="center"/>
          </w:tcPr>
          <w:p w14:paraId="5F08AE91" w14:textId="1B7384F4" w:rsidR="003B730E" w:rsidRPr="00CD6118" w:rsidRDefault="003B730E" w:rsidP="003B730E">
            <w:pPr>
              <w:rPr>
                <w:szCs w:val="24"/>
              </w:rPr>
            </w:pPr>
            <w:r w:rsidRPr="00CD6118">
              <w:rPr>
                <w:szCs w:val="24"/>
              </w:rPr>
              <w:t>Gegužės 15 d.</w:t>
            </w:r>
          </w:p>
        </w:tc>
        <w:tc>
          <w:tcPr>
            <w:tcW w:w="1676" w:type="dxa"/>
            <w:vMerge/>
            <w:vAlign w:val="center"/>
          </w:tcPr>
          <w:p w14:paraId="5F08AE92" w14:textId="77777777" w:rsidR="003B730E" w:rsidRPr="006D03CF" w:rsidRDefault="003B730E" w:rsidP="003B730E">
            <w:pPr>
              <w:jc w:val="center"/>
              <w:rPr>
                <w:szCs w:val="24"/>
              </w:rPr>
            </w:pPr>
          </w:p>
        </w:tc>
        <w:tc>
          <w:tcPr>
            <w:tcW w:w="2285" w:type="dxa"/>
            <w:vMerge/>
          </w:tcPr>
          <w:p w14:paraId="5F08AE93" w14:textId="77777777" w:rsidR="003B730E" w:rsidRPr="006D03CF" w:rsidRDefault="003B730E" w:rsidP="003B730E">
            <w:pPr>
              <w:jc w:val="both"/>
              <w:rPr>
                <w:szCs w:val="24"/>
              </w:rPr>
            </w:pPr>
          </w:p>
        </w:tc>
      </w:tr>
      <w:tr w:rsidR="00C103D6" w:rsidRPr="006D03CF" w14:paraId="5F08AE9A" w14:textId="77777777" w:rsidTr="00BE2ED7">
        <w:trPr>
          <w:jc w:val="center"/>
        </w:trPr>
        <w:tc>
          <w:tcPr>
            <w:tcW w:w="649" w:type="dxa"/>
            <w:vAlign w:val="center"/>
          </w:tcPr>
          <w:p w14:paraId="5F08AE95" w14:textId="77777777" w:rsidR="00C103D6" w:rsidRPr="006D03CF" w:rsidRDefault="00C103D6" w:rsidP="00F5290B">
            <w:pPr>
              <w:numPr>
                <w:ilvl w:val="0"/>
                <w:numId w:val="8"/>
              </w:numPr>
              <w:jc w:val="center"/>
              <w:rPr>
                <w:szCs w:val="24"/>
              </w:rPr>
            </w:pPr>
          </w:p>
        </w:tc>
        <w:tc>
          <w:tcPr>
            <w:tcW w:w="2557" w:type="dxa"/>
            <w:vAlign w:val="center"/>
          </w:tcPr>
          <w:p w14:paraId="5F08AE96" w14:textId="77777777" w:rsidR="00C103D6" w:rsidRPr="006D03CF" w:rsidRDefault="00C827D0" w:rsidP="00C827D0">
            <w:pPr>
              <w:jc w:val="center"/>
              <w:rPr>
                <w:szCs w:val="24"/>
              </w:rPr>
            </w:pPr>
            <w:r w:rsidRPr="006D03CF">
              <w:rPr>
                <w:szCs w:val="24"/>
              </w:rPr>
              <w:t>Gimtoji kalba (baltarusių, lenkų, rusų)</w:t>
            </w:r>
          </w:p>
        </w:tc>
        <w:tc>
          <w:tcPr>
            <w:tcW w:w="2067" w:type="dxa"/>
            <w:vAlign w:val="center"/>
          </w:tcPr>
          <w:p w14:paraId="5F08AE97" w14:textId="07ECB199" w:rsidR="00C103D6" w:rsidRPr="00CD6118" w:rsidRDefault="00A01AD9" w:rsidP="0041599E">
            <w:pPr>
              <w:rPr>
                <w:b/>
                <w:bCs/>
                <w:szCs w:val="24"/>
              </w:rPr>
            </w:pPr>
            <w:r w:rsidRPr="00CD6118">
              <w:rPr>
                <w:szCs w:val="24"/>
              </w:rPr>
              <w:t xml:space="preserve">Gegužės </w:t>
            </w:r>
            <w:r w:rsidR="00671B11" w:rsidRPr="00CD6118">
              <w:rPr>
                <w:szCs w:val="24"/>
              </w:rPr>
              <w:t>18</w:t>
            </w:r>
            <w:r w:rsidR="00C103D6" w:rsidRPr="00CD6118">
              <w:rPr>
                <w:szCs w:val="24"/>
              </w:rPr>
              <w:t xml:space="preserve"> d.</w:t>
            </w:r>
          </w:p>
        </w:tc>
        <w:tc>
          <w:tcPr>
            <w:tcW w:w="1676" w:type="dxa"/>
            <w:vMerge/>
            <w:vAlign w:val="center"/>
          </w:tcPr>
          <w:p w14:paraId="5F08AE98" w14:textId="77777777" w:rsidR="00C103D6" w:rsidRPr="006D03CF" w:rsidRDefault="00C103D6" w:rsidP="00F5290B">
            <w:pPr>
              <w:jc w:val="center"/>
              <w:rPr>
                <w:szCs w:val="24"/>
              </w:rPr>
            </w:pPr>
          </w:p>
        </w:tc>
        <w:tc>
          <w:tcPr>
            <w:tcW w:w="2285" w:type="dxa"/>
            <w:vMerge/>
          </w:tcPr>
          <w:p w14:paraId="5F08AE99" w14:textId="77777777" w:rsidR="00C103D6" w:rsidRPr="006D03CF" w:rsidRDefault="00C103D6" w:rsidP="00F5290B">
            <w:pPr>
              <w:jc w:val="both"/>
              <w:rPr>
                <w:szCs w:val="24"/>
              </w:rPr>
            </w:pPr>
          </w:p>
        </w:tc>
      </w:tr>
      <w:tr w:rsidR="00C103D6" w:rsidRPr="006D03CF" w14:paraId="5F08AEA0" w14:textId="77777777" w:rsidTr="00BE2ED7">
        <w:trPr>
          <w:jc w:val="center"/>
        </w:trPr>
        <w:tc>
          <w:tcPr>
            <w:tcW w:w="649" w:type="dxa"/>
            <w:vAlign w:val="center"/>
          </w:tcPr>
          <w:p w14:paraId="5F08AE9B" w14:textId="77777777" w:rsidR="00C103D6" w:rsidRPr="006D03CF" w:rsidRDefault="00C103D6" w:rsidP="00F5290B">
            <w:pPr>
              <w:numPr>
                <w:ilvl w:val="0"/>
                <w:numId w:val="8"/>
              </w:numPr>
              <w:jc w:val="center"/>
              <w:rPr>
                <w:szCs w:val="24"/>
              </w:rPr>
            </w:pPr>
          </w:p>
        </w:tc>
        <w:tc>
          <w:tcPr>
            <w:tcW w:w="2557" w:type="dxa"/>
            <w:vAlign w:val="center"/>
          </w:tcPr>
          <w:p w14:paraId="5F08AE9C" w14:textId="7F1D6472" w:rsidR="00C827D0" w:rsidRPr="003B730E" w:rsidRDefault="003B730E" w:rsidP="003B730E">
            <w:pPr>
              <w:jc w:val="center"/>
              <w:rPr>
                <w:szCs w:val="24"/>
              </w:rPr>
            </w:pPr>
            <w:r w:rsidRPr="006D03CF">
              <w:rPr>
                <w:szCs w:val="24"/>
              </w:rPr>
              <w:t>Lietuvių kalba ir literatūra</w:t>
            </w:r>
          </w:p>
        </w:tc>
        <w:tc>
          <w:tcPr>
            <w:tcW w:w="2067" w:type="dxa"/>
            <w:vAlign w:val="center"/>
          </w:tcPr>
          <w:p w14:paraId="1F8E990E" w14:textId="2255D17B" w:rsidR="003B730E" w:rsidRDefault="003B730E" w:rsidP="003B730E">
            <w:pPr>
              <w:rPr>
                <w:szCs w:val="24"/>
              </w:rPr>
            </w:pPr>
            <w:r w:rsidRPr="00CD6118">
              <w:rPr>
                <w:szCs w:val="24"/>
              </w:rPr>
              <w:t>Birželio 1 d.</w:t>
            </w:r>
          </w:p>
          <w:p w14:paraId="5F08AE9D" w14:textId="2164D5E1" w:rsidR="00C103D6" w:rsidRPr="00CD6118" w:rsidRDefault="00C103D6" w:rsidP="0041599E">
            <w:pPr>
              <w:rPr>
                <w:szCs w:val="24"/>
              </w:rPr>
            </w:pPr>
          </w:p>
        </w:tc>
        <w:tc>
          <w:tcPr>
            <w:tcW w:w="1676" w:type="dxa"/>
            <w:vMerge/>
            <w:vAlign w:val="center"/>
          </w:tcPr>
          <w:p w14:paraId="5F08AE9E" w14:textId="77777777" w:rsidR="00C103D6" w:rsidRPr="006D03CF" w:rsidRDefault="00C103D6" w:rsidP="00F5290B">
            <w:pPr>
              <w:jc w:val="center"/>
              <w:rPr>
                <w:szCs w:val="24"/>
              </w:rPr>
            </w:pPr>
          </w:p>
        </w:tc>
        <w:tc>
          <w:tcPr>
            <w:tcW w:w="2285" w:type="dxa"/>
            <w:vMerge/>
          </w:tcPr>
          <w:p w14:paraId="5F08AE9F" w14:textId="77777777" w:rsidR="00C103D6" w:rsidRPr="006D03CF" w:rsidRDefault="00C103D6" w:rsidP="00F5290B">
            <w:pPr>
              <w:jc w:val="both"/>
              <w:rPr>
                <w:szCs w:val="24"/>
              </w:rPr>
            </w:pPr>
          </w:p>
        </w:tc>
      </w:tr>
    </w:tbl>
    <w:p w14:paraId="5F08AEA1" w14:textId="77777777" w:rsidR="00C103D6" w:rsidRPr="006D03CF" w:rsidRDefault="00C103D6" w:rsidP="00C103D6">
      <w:pPr>
        <w:ind w:left="7776"/>
        <w:jc w:val="both"/>
        <w:rPr>
          <w:szCs w:val="24"/>
        </w:rPr>
      </w:pPr>
    </w:p>
    <w:p w14:paraId="5F08AEA2" w14:textId="77777777" w:rsidR="005B2928" w:rsidRPr="006D03CF" w:rsidRDefault="005B2928" w:rsidP="005B2928">
      <w:pPr>
        <w:ind w:left="7776"/>
        <w:jc w:val="both"/>
        <w:rPr>
          <w:szCs w:val="24"/>
        </w:rPr>
      </w:pPr>
    </w:p>
    <w:p w14:paraId="5F08AEA3" w14:textId="1E70EEA3" w:rsidR="004B5D04" w:rsidRPr="006D03CF" w:rsidRDefault="00A01AD9" w:rsidP="004B5D04">
      <w:pPr>
        <w:pStyle w:val="Antrat1"/>
        <w:spacing w:before="0" w:after="0"/>
        <w:jc w:val="center"/>
        <w:rPr>
          <w:rFonts w:ascii="Times New Roman" w:hAnsi="Times New Roman"/>
          <w:bCs w:val="0"/>
          <w:iCs/>
          <w:sz w:val="24"/>
          <w:szCs w:val="24"/>
          <w:lang w:eastAsia="lt-LT"/>
        </w:rPr>
      </w:pPr>
      <w:bookmarkStart w:id="10" w:name="_2009_m._pagrindinio"/>
      <w:bookmarkStart w:id="11" w:name="_201_2_m."/>
      <w:bookmarkStart w:id="12" w:name="_Toc220140817"/>
      <w:bookmarkEnd w:id="10"/>
      <w:bookmarkEnd w:id="11"/>
      <w:r>
        <w:rPr>
          <w:rFonts w:ascii="Times New Roman" w:hAnsi="Times New Roman"/>
          <w:bCs w:val="0"/>
          <w:iCs/>
          <w:sz w:val="24"/>
          <w:szCs w:val="24"/>
          <w:lang w:eastAsia="lt-LT"/>
        </w:rPr>
        <w:t>2019</w:t>
      </w:r>
      <w:r w:rsidR="00836497" w:rsidRPr="006D03CF">
        <w:rPr>
          <w:rFonts w:ascii="Times New Roman" w:hAnsi="Times New Roman"/>
          <w:bCs w:val="0"/>
          <w:iCs/>
          <w:sz w:val="24"/>
          <w:szCs w:val="24"/>
          <w:lang w:eastAsia="lt-LT"/>
        </w:rPr>
        <w:t xml:space="preserve"> </w:t>
      </w:r>
      <w:r w:rsidR="004B5D04" w:rsidRPr="006D03CF">
        <w:rPr>
          <w:rFonts w:ascii="Times New Roman" w:hAnsi="Times New Roman"/>
          <w:bCs w:val="0"/>
          <w:iCs/>
          <w:sz w:val="24"/>
          <w:szCs w:val="24"/>
          <w:lang w:eastAsia="lt-LT"/>
        </w:rPr>
        <w:t>m. pagrindinio ugdymo pasiekimų patikrinimo</w:t>
      </w:r>
      <w:r w:rsidR="004B5D04" w:rsidRPr="006D03CF">
        <w:rPr>
          <w:rFonts w:ascii="Times New Roman" w:hAnsi="Times New Roman"/>
          <w:sz w:val="24"/>
          <w:szCs w:val="24"/>
        </w:rPr>
        <w:t xml:space="preserve"> užduočių išdavimo tvarkaraštis</w:t>
      </w:r>
      <w:bookmarkEnd w:id="12"/>
    </w:p>
    <w:p w14:paraId="5F08AEA4" w14:textId="77777777" w:rsidR="004B5D04" w:rsidRPr="006D03CF" w:rsidRDefault="004B5D04" w:rsidP="004B5D04">
      <w:pPr>
        <w:jc w:val="center"/>
        <w:rPr>
          <w:b/>
          <w:bCs/>
          <w:szCs w:val="24"/>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551"/>
        <w:gridCol w:w="2127"/>
        <w:gridCol w:w="1559"/>
        <w:gridCol w:w="2321"/>
      </w:tblGrid>
      <w:tr w:rsidR="004B5D04" w:rsidRPr="006D03CF" w14:paraId="5F08AEAA" w14:textId="77777777" w:rsidTr="00BE2ED7">
        <w:trPr>
          <w:jc w:val="center"/>
        </w:trPr>
        <w:tc>
          <w:tcPr>
            <w:tcW w:w="622" w:type="dxa"/>
          </w:tcPr>
          <w:p w14:paraId="5F08AEA5" w14:textId="77777777" w:rsidR="004B5D04" w:rsidRPr="006D03CF" w:rsidRDefault="00EB00F9" w:rsidP="008E7C64">
            <w:pPr>
              <w:jc w:val="center"/>
              <w:rPr>
                <w:bCs/>
                <w:szCs w:val="24"/>
                <w:lang w:eastAsia="lt-LT"/>
              </w:rPr>
            </w:pPr>
            <w:r w:rsidRPr="006D03CF">
              <w:rPr>
                <w:b/>
                <w:szCs w:val="24"/>
              </w:rPr>
              <w:t>Eil.</w:t>
            </w:r>
          </w:p>
        </w:tc>
        <w:tc>
          <w:tcPr>
            <w:tcW w:w="2551" w:type="dxa"/>
          </w:tcPr>
          <w:p w14:paraId="5F08AEA6" w14:textId="77777777" w:rsidR="004B5D04" w:rsidRPr="006D03CF" w:rsidRDefault="004B5D04" w:rsidP="008E7C64">
            <w:pPr>
              <w:jc w:val="center"/>
              <w:rPr>
                <w:b/>
                <w:bCs/>
                <w:szCs w:val="24"/>
                <w:lang w:eastAsia="lt-LT"/>
              </w:rPr>
            </w:pPr>
            <w:r w:rsidRPr="006D03CF">
              <w:rPr>
                <w:b/>
                <w:bCs/>
                <w:szCs w:val="24"/>
                <w:lang w:eastAsia="lt-LT"/>
              </w:rPr>
              <w:t>Patikrinimas</w:t>
            </w:r>
          </w:p>
        </w:tc>
        <w:tc>
          <w:tcPr>
            <w:tcW w:w="2127" w:type="dxa"/>
          </w:tcPr>
          <w:p w14:paraId="5F08AEA7" w14:textId="77777777" w:rsidR="004B5D04" w:rsidRPr="006D03CF" w:rsidRDefault="004B5D04" w:rsidP="008E7C64">
            <w:pPr>
              <w:jc w:val="center"/>
              <w:rPr>
                <w:b/>
                <w:bCs/>
                <w:szCs w:val="24"/>
                <w:lang w:eastAsia="lt-LT"/>
              </w:rPr>
            </w:pPr>
            <w:r w:rsidRPr="006D03CF">
              <w:rPr>
                <w:b/>
                <w:bCs/>
                <w:szCs w:val="24"/>
                <w:lang w:eastAsia="lt-LT"/>
              </w:rPr>
              <w:t>Data</w:t>
            </w:r>
          </w:p>
        </w:tc>
        <w:tc>
          <w:tcPr>
            <w:tcW w:w="1559" w:type="dxa"/>
          </w:tcPr>
          <w:p w14:paraId="5F08AEA8" w14:textId="77777777" w:rsidR="004B5D04" w:rsidRPr="006D03CF" w:rsidRDefault="00EB00F9" w:rsidP="008E7C64">
            <w:pPr>
              <w:jc w:val="center"/>
              <w:rPr>
                <w:b/>
                <w:bCs/>
                <w:szCs w:val="24"/>
                <w:lang w:eastAsia="lt-LT"/>
              </w:rPr>
            </w:pPr>
            <w:r w:rsidRPr="006D03CF">
              <w:rPr>
                <w:b/>
                <w:szCs w:val="24"/>
              </w:rPr>
              <w:t>Laikas</w:t>
            </w:r>
          </w:p>
        </w:tc>
        <w:tc>
          <w:tcPr>
            <w:tcW w:w="2321" w:type="dxa"/>
          </w:tcPr>
          <w:p w14:paraId="5F08AEA9" w14:textId="77777777" w:rsidR="004B5D04" w:rsidRPr="006D03CF" w:rsidRDefault="004B5D04" w:rsidP="008E7C64">
            <w:pPr>
              <w:jc w:val="center"/>
              <w:rPr>
                <w:b/>
                <w:bCs/>
                <w:szCs w:val="24"/>
                <w:lang w:eastAsia="lt-LT"/>
              </w:rPr>
            </w:pPr>
            <w:r w:rsidRPr="006D03CF">
              <w:rPr>
                <w:b/>
                <w:szCs w:val="24"/>
              </w:rPr>
              <w:t>Vieta</w:t>
            </w:r>
          </w:p>
        </w:tc>
      </w:tr>
      <w:tr w:rsidR="004B5D04" w:rsidRPr="006D03CF" w14:paraId="5F08AEB4" w14:textId="77777777" w:rsidTr="00BE2ED7">
        <w:trPr>
          <w:jc w:val="center"/>
        </w:trPr>
        <w:tc>
          <w:tcPr>
            <w:tcW w:w="622" w:type="dxa"/>
          </w:tcPr>
          <w:p w14:paraId="5F08AEAB" w14:textId="77777777" w:rsidR="004B5D04" w:rsidRPr="006D03CF" w:rsidRDefault="004B5D04" w:rsidP="008E7C64">
            <w:pPr>
              <w:jc w:val="center"/>
              <w:rPr>
                <w:bCs/>
                <w:szCs w:val="24"/>
                <w:lang w:eastAsia="lt-LT"/>
              </w:rPr>
            </w:pPr>
            <w:r w:rsidRPr="006D03CF">
              <w:rPr>
                <w:bCs/>
                <w:szCs w:val="24"/>
                <w:lang w:eastAsia="lt-LT"/>
              </w:rPr>
              <w:t>1.</w:t>
            </w:r>
          </w:p>
        </w:tc>
        <w:tc>
          <w:tcPr>
            <w:tcW w:w="2551" w:type="dxa"/>
          </w:tcPr>
          <w:p w14:paraId="5F08AEAC" w14:textId="77777777" w:rsidR="004B5D04" w:rsidRPr="006D03CF" w:rsidRDefault="004B5D04" w:rsidP="008E7C64">
            <w:pPr>
              <w:jc w:val="center"/>
              <w:rPr>
                <w:b/>
                <w:bCs/>
                <w:szCs w:val="24"/>
                <w:lang w:eastAsia="lt-LT"/>
              </w:rPr>
            </w:pPr>
            <w:r w:rsidRPr="006D03CF">
              <w:rPr>
                <w:szCs w:val="24"/>
                <w:lang w:eastAsia="lt-LT"/>
              </w:rPr>
              <w:t xml:space="preserve">Lietuvių kalba </w:t>
            </w:r>
            <w:r w:rsidR="00C827D0" w:rsidRPr="006D03CF">
              <w:rPr>
                <w:szCs w:val="24"/>
                <w:lang w:eastAsia="lt-LT"/>
              </w:rPr>
              <w:t>ir literatūra (raštu) I dalis</w:t>
            </w:r>
          </w:p>
        </w:tc>
        <w:tc>
          <w:tcPr>
            <w:tcW w:w="2127" w:type="dxa"/>
            <w:vAlign w:val="center"/>
          </w:tcPr>
          <w:p w14:paraId="5F08AEAD" w14:textId="2A7D34A5" w:rsidR="004B5D04" w:rsidRPr="00CD6118" w:rsidRDefault="00A01AD9" w:rsidP="0041599E">
            <w:pPr>
              <w:spacing w:before="20" w:after="20"/>
              <w:rPr>
                <w:b/>
                <w:bCs/>
                <w:szCs w:val="24"/>
                <w:lang w:eastAsia="lt-LT"/>
              </w:rPr>
            </w:pPr>
            <w:r w:rsidRPr="00CD6118">
              <w:rPr>
                <w:bCs/>
                <w:szCs w:val="24"/>
                <w:lang w:eastAsia="lt-LT"/>
              </w:rPr>
              <w:t>Gegužės 24</w:t>
            </w:r>
            <w:r w:rsidR="004B5D04" w:rsidRPr="00CD6118">
              <w:rPr>
                <w:bCs/>
                <w:szCs w:val="24"/>
                <w:lang w:eastAsia="lt-LT"/>
              </w:rPr>
              <w:t xml:space="preserve"> d.</w:t>
            </w:r>
          </w:p>
        </w:tc>
        <w:tc>
          <w:tcPr>
            <w:tcW w:w="1559" w:type="dxa"/>
            <w:vMerge w:val="restart"/>
            <w:vAlign w:val="center"/>
          </w:tcPr>
          <w:p w14:paraId="5F08AEAE" w14:textId="77777777" w:rsidR="004B5D04" w:rsidRPr="006D03CF" w:rsidRDefault="004B5D04" w:rsidP="008E7C64">
            <w:pPr>
              <w:spacing w:before="20" w:after="20"/>
              <w:jc w:val="center"/>
              <w:rPr>
                <w:szCs w:val="24"/>
                <w:lang w:eastAsia="lt-LT"/>
              </w:rPr>
            </w:pPr>
          </w:p>
          <w:p w14:paraId="5F08AEAF" w14:textId="77777777" w:rsidR="004B5D04" w:rsidRPr="006D03CF" w:rsidRDefault="004B5D04" w:rsidP="008E7C64">
            <w:pPr>
              <w:spacing w:before="20" w:after="20"/>
              <w:jc w:val="center"/>
              <w:rPr>
                <w:b/>
                <w:bCs/>
                <w:szCs w:val="24"/>
                <w:lang w:eastAsia="lt-LT"/>
              </w:rPr>
            </w:pPr>
            <w:r w:rsidRPr="006D03CF">
              <w:rPr>
                <w:szCs w:val="24"/>
                <w:lang w:eastAsia="lt-LT"/>
              </w:rPr>
              <w:t>6.00-8.00 val.</w:t>
            </w:r>
          </w:p>
          <w:p w14:paraId="5F08AEB0" w14:textId="77777777" w:rsidR="004B5D04" w:rsidRPr="006D03CF" w:rsidRDefault="004B5D04" w:rsidP="008E7C64">
            <w:pPr>
              <w:spacing w:before="20" w:after="20"/>
              <w:jc w:val="center"/>
              <w:rPr>
                <w:b/>
                <w:bCs/>
                <w:szCs w:val="24"/>
                <w:lang w:eastAsia="lt-LT"/>
              </w:rPr>
            </w:pPr>
          </w:p>
        </w:tc>
        <w:tc>
          <w:tcPr>
            <w:tcW w:w="2321" w:type="dxa"/>
            <w:vMerge w:val="restart"/>
          </w:tcPr>
          <w:p w14:paraId="5F08AEB1" w14:textId="77777777" w:rsidR="004B5D04" w:rsidRPr="006D03CF" w:rsidRDefault="004B5D04" w:rsidP="008E7C64">
            <w:pPr>
              <w:jc w:val="center"/>
              <w:rPr>
                <w:szCs w:val="24"/>
              </w:rPr>
            </w:pPr>
          </w:p>
          <w:p w14:paraId="5F08AEB2" w14:textId="77777777" w:rsidR="004B5D04" w:rsidRPr="006D03CF" w:rsidRDefault="004B5D04" w:rsidP="008E7C64">
            <w:pPr>
              <w:jc w:val="center"/>
              <w:rPr>
                <w:szCs w:val="24"/>
              </w:rPr>
            </w:pPr>
          </w:p>
          <w:p w14:paraId="5F08AEB3" w14:textId="77777777" w:rsidR="004B5D04" w:rsidRPr="006D03CF" w:rsidRDefault="00EB00F9" w:rsidP="008E7C64">
            <w:pPr>
              <w:jc w:val="center"/>
              <w:rPr>
                <w:b/>
                <w:bCs/>
                <w:szCs w:val="24"/>
                <w:lang w:eastAsia="lt-LT"/>
              </w:rPr>
            </w:pPr>
            <w:r w:rsidRPr="006D03CF">
              <w:rPr>
                <w:szCs w:val="24"/>
              </w:rPr>
              <w:t>Vilniaus miesto savivaldybė (Konstitucijos pr. 3)</w:t>
            </w:r>
          </w:p>
        </w:tc>
      </w:tr>
      <w:tr w:rsidR="004B5D04" w:rsidRPr="006D03CF" w14:paraId="5F08AEBA" w14:textId="77777777" w:rsidTr="00C827D0">
        <w:trPr>
          <w:trHeight w:val="561"/>
          <w:jc w:val="center"/>
        </w:trPr>
        <w:tc>
          <w:tcPr>
            <w:tcW w:w="622" w:type="dxa"/>
          </w:tcPr>
          <w:p w14:paraId="5F08AEB5" w14:textId="77777777" w:rsidR="004B5D04" w:rsidRPr="006D03CF" w:rsidRDefault="00EB00F9" w:rsidP="008E7C64">
            <w:pPr>
              <w:jc w:val="center"/>
              <w:rPr>
                <w:bCs/>
                <w:szCs w:val="24"/>
                <w:lang w:eastAsia="lt-LT"/>
              </w:rPr>
            </w:pPr>
            <w:r w:rsidRPr="006D03CF">
              <w:rPr>
                <w:bCs/>
                <w:szCs w:val="24"/>
                <w:lang w:eastAsia="lt-LT"/>
              </w:rPr>
              <w:t xml:space="preserve">2. </w:t>
            </w:r>
          </w:p>
        </w:tc>
        <w:tc>
          <w:tcPr>
            <w:tcW w:w="2551" w:type="dxa"/>
            <w:vAlign w:val="center"/>
          </w:tcPr>
          <w:p w14:paraId="5F08AEB6" w14:textId="77777777" w:rsidR="004B5D04" w:rsidRPr="006D03CF" w:rsidRDefault="00C827D0" w:rsidP="008E7C64">
            <w:pPr>
              <w:spacing w:before="20" w:after="20"/>
              <w:jc w:val="center"/>
              <w:rPr>
                <w:szCs w:val="24"/>
                <w:lang w:eastAsia="lt-LT"/>
              </w:rPr>
            </w:pPr>
            <w:r w:rsidRPr="006D03CF">
              <w:rPr>
                <w:szCs w:val="24"/>
                <w:lang w:eastAsia="lt-LT"/>
              </w:rPr>
              <w:t>Lietuvių kalba ir literatūra (raštu) II dalis</w:t>
            </w:r>
          </w:p>
        </w:tc>
        <w:tc>
          <w:tcPr>
            <w:tcW w:w="2127" w:type="dxa"/>
            <w:vAlign w:val="center"/>
          </w:tcPr>
          <w:p w14:paraId="5F08AEB7" w14:textId="76A354C0" w:rsidR="004B5D04" w:rsidRPr="00CD6118" w:rsidRDefault="00A01AD9" w:rsidP="0041599E">
            <w:pPr>
              <w:spacing w:before="20" w:after="20"/>
              <w:rPr>
                <w:bCs/>
                <w:szCs w:val="24"/>
                <w:lang w:eastAsia="lt-LT"/>
              </w:rPr>
            </w:pPr>
            <w:r w:rsidRPr="00CD6118">
              <w:rPr>
                <w:bCs/>
                <w:szCs w:val="24"/>
                <w:lang w:eastAsia="lt-LT"/>
              </w:rPr>
              <w:t>Gegužės 27</w:t>
            </w:r>
            <w:r w:rsidR="004B5D04" w:rsidRPr="00CD6118">
              <w:rPr>
                <w:bCs/>
                <w:szCs w:val="24"/>
                <w:lang w:eastAsia="lt-LT"/>
              </w:rPr>
              <w:t xml:space="preserve"> d.</w:t>
            </w:r>
          </w:p>
        </w:tc>
        <w:tc>
          <w:tcPr>
            <w:tcW w:w="1559" w:type="dxa"/>
            <w:vMerge/>
            <w:vAlign w:val="center"/>
          </w:tcPr>
          <w:p w14:paraId="5F08AEB8" w14:textId="77777777" w:rsidR="004B5D04" w:rsidRPr="006D03CF" w:rsidRDefault="004B5D04" w:rsidP="008E7C64">
            <w:pPr>
              <w:spacing w:before="20" w:after="20"/>
              <w:jc w:val="center"/>
              <w:rPr>
                <w:szCs w:val="24"/>
                <w:lang w:eastAsia="lt-LT"/>
              </w:rPr>
            </w:pPr>
          </w:p>
        </w:tc>
        <w:tc>
          <w:tcPr>
            <w:tcW w:w="2321" w:type="dxa"/>
            <w:vMerge/>
          </w:tcPr>
          <w:p w14:paraId="5F08AEB9" w14:textId="77777777" w:rsidR="004B5D04" w:rsidRPr="006D03CF" w:rsidRDefault="004B5D04" w:rsidP="008E7C64">
            <w:pPr>
              <w:jc w:val="center"/>
              <w:rPr>
                <w:szCs w:val="24"/>
              </w:rPr>
            </w:pPr>
          </w:p>
        </w:tc>
      </w:tr>
      <w:tr w:rsidR="004B5D04" w:rsidRPr="006D03CF" w14:paraId="5F08AEC0" w14:textId="77777777" w:rsidTr="00C827D0">
        <w:trPr>
          <w:trHeight w:val="376"/>
          <w:jc w:val="center"/>
        </w:trPr>
        <w:tc>
          <w:tcPr>
            <w:tcW w:w="622" w:type="dxa"/>
          </w:tcPr>
          <w:p w14:paraId="5F08AEBB" w14:textId="77777777" w:rsidR="004B5D04" w:rsidRPr="006D03CF" w:rsidRDefault="00EB00F9" w:rsidP="008E7C64">
            <w:pPr>
              <w:jc w:val="center"/>
              <w:rPr>
                <w:bCs/>
                <w:szCs w:val="24"/>
                <w:lang w:eastAsia="lt-LT"/>
              </w:rPr>
            </w:pPr>
            <w:r w:rsidRPr="006D03CF">
              <w:rPr>
                <w:bCs/>
                <w:szCs w:val="24"/>
                <w:lang w:eastAsia="lt-LT"/>
              </w:rPr>
              <w:t>3</w:t>
            </w:r>
            <w:r w:rsidR="004B5D04" w:rsidRPr="006D03CF">
              <w:rPr>
                <w:bCs/>
                <w:szCs w:val="24"/>
                <w:lang w:eastAsia="lt-LT"/>
              </w:rPr>
              <w:t>.</w:t>
            </w:r>
          </w:p>
        </w:tc>
        <w:tc>
          <w:tcPr>
            <w:tcW w:w="2551" w:type="dxa"/>
          </w:tcPr>
          <w:p w14:paraId="5F08AEBC" w14:textId="77777777" w:rsidR="00C827D0" w:rsidRPr="006D03CF" w:rsidRDefault="00C827D0" w:rsidP="00C827D0">
            <w:pPr>
              <w:spacing w:before="20" w:after="20"/>
              <w:jc w:val="center"/>
              <w:rPr>
                <w:szCs w:val="24"/>
                <w:lang w:eastAsia="lt-LT"/>
              </w:rPr>
            </w:pPr>
            <w:r w:rsidRPr="006D03CF">
              <w:rPr>
                <w:szCs w:val="24"/>
                <w:lang w:eastAsia="lt-LT"/>
              </w:rPr>
              <w:t>Matematika</w:t>
            </w:r>
          </w:p>
        </w:tc>
        <w:tc>
          <w:tcPr>
            <w:tcW w:w="2127" w:type="dxa"/>
            <w:vAlign w:val="center"/>
          </w:tcPr>
          <w:p w14:paraId="5F08AEBD" w14:textId="010C3FA7" w:rsidR="004B5D04" w:rsidRPr="00CD6118" w:rsidRDefault="00A01AD9" w:rsidP="0041599E">
            <w:pPr>
              <w:spacing w:before="20" w:after="20"/>
              <w:rPr>
                <w:bCs/>
                <w:szCs w:val="24"/>
                <w:lang w:eastAsia="lt-LT"/>
              </w:rPr>
            </w:pPr>
            <w:r w:rsidRPr="00CD6118">
              <w:rPr>
                <w:bCs/>
                <w:szCs w:val="24"/>
                <w:lang w:eastAsia="lt-LT"/>
              </w:rPr>
              <w:t>Birželio 5</w:t>
            </w:r>
            <w:r w:rsidR="004B5D04" w:rsidRPr="00CD6118">
              <w:rPr>
                <w:bCs/>
                <w:szCs w:val="24"/>
                <w:lang w:eastAsia="lt-LT"/>
              </w:rPr>
              <w:t xml:space="preserve"> d.</w:t>
            </w:r>
          </w:p>
        </w:tc>
        <w:tc>
          <w:tcPr>
            <w:tcW w:w="1559" w:type="dxa"/>
            <w:vMerge/>
            <w:vAlign w:val="center"/>
          </w:tcPr>
          <w:p w14:paraId="5F08AEBE" w14:textId="77777777" w:rsidR="004B5D04" w:rsidRPr="006D03CF" w:rsidRDefault="004B5D04" w:rsidP="008E7C64">
            <w:pPr>
              <w:spacing w:before="20" w:after="20"/>
              <w:jc w:val="center"/>
              <w:rPr>
                <w:szCs w:val="24"/>
                <w:lang w:eastAsia="lt-LT"/>
              </w:rPr>
            </w:pPr>
          </w:p>
        </w:tc>
        <w:tc>
          <w:tcPr>
            <w:tcW w:w="2321" w:type="dxa"/>
            <w:vMerge/>
          </w:tcPr>
          <w:p w14:paraId="5F08AEBF" w14:textId="77777777" w:rsidR="004B5D04" w:rsidRPr="006D03CF" w:rsidRDefault="004B5D04" w:rsidP="008E7C64">
            <w:pPr>
              <w:jc w:val="center"/>
              <w:rPr>
                <w:szCs w:val="24"/>
              </w:rPr>
            </w:pPr>
          </w:p>
        </w:tc>
      </w:tr>
      <w:tr w:rsidR="00C827D0" w:rsidRPr="006D03CF" w14:paraId="5F08AEC7" w14:textId="77777777" w:rsidTr="00C827D0">
        <w:trPr>
          <w:trHeight w:val="376"/>
          <w:jc w:val="center"/>
        </w:trPr>
        <w:tc>
          <w:tcPr>
            <w:tcW w:w="622" w:type="dxa"/>
          </w:tcPr>
          <w:p w14:paraId="5F08AEC1" w14:textId="77777777" w:rsidR="00C827D0" w:rsidRPr="006D03CF" w:rsidRDefault="00C827D0" w:rsidP="008E7C64">
            <w:pPr>
              <w:jc w:val="center"/>
              <w:rPr>
                <w:bCs/>
                <w:szCs w:val="24"/>
                <w:lang w:eastAsia="lt-LT"/>
              </w:rPr>
            </w:pPr>
            <w:r w:rsidRPr="006D03CF">
              <w:rPr>
                <w:bCs/>
                <w:szCs w:val="24"/>
                <w:lang w:eastAsia="lt-LT"/>
              </w:rPr>
              <w:t>4.</w:t>
            </w:r>
          </w:p>
        </w:tc>
        <w:tc>
          <w:tcPr>
            <w:tcW w:w="2551" w:type="dxa"/>
          </w:tcPr>
          <w:p w14:paraId="5F08AEC2" w14:textId="77777777" w:rsidR="00C827D0" w:rsidRPr="006D03CF" w:rsidRDefault="00C827D0" w:rsidP="00C827D0">
            <w:pPr>
              <w:spacing w:before="20" w:after="20"/>
              <w:jc w:val="center"/>
              <w:rPr>
                <w:szCs w:val="24"/>
                <w:lang w:eastAsia="lt-LT"/>
              </w:rPr>
            </w:pPr>
            <w:r w:rsidRPr="006D03CF">
              <w:rPr>
                <w:szCs w:val="24"/>
                <w:lang w:eastAsia="lt-LT"/>
              </w:rPr>
              <w:t>Gimtoji kalba (baltarusių, lenkų, rusų)</w:t>
            </w:r>
          </w:p>
          <w:p w14:paraId="5F08AEC3" w14:textId="77777777" w:rsidR="00C827D0" w:rsidRPr="006D03CF" w:rsidRDefault="00C827D0" w:rsidP="00C827D0">
            <w:pPr>
              <w:spacing w:before="20" w:after="20"/>
              <w:jc w:val="center"/>
              <w:rPr>
                <w:szCs w:val="24"/>
                <w:lang w:eastAsia="lt-LT"/>
              </w:rPr>
            </w:pPr>
            <w:r w:rsidRPr="006D03CF">
              <w:rPr>
                <w:szCs w:val="24"/>
                <w:lang w:eastAsia="lt-LT"/>
              </w:rPr>
              <w:t>(raštu)</w:t>
            </w:r>
          </w:p>
        </w:tc>
        <w:tc>
          <w:tcPr>
            <w:tcW w:w="2127" w:type="dxa"/>
            <w:vAlign w:val="center"/>
          </w:tcPr>
          <w:p w14:paraId="5F08AEC4" w14:textId="2EC3FD6F" w:rsidR="00C827D0" w:rsidRPr="00CD6118" w:rsidRDefault="00A01AD9" w:rsidP="0041599E">
            <w:pPr>
              <w:spacing w:before="20" w:after="20"/>
              <w:rPr>
                <w:bCs/>
                <w:szCs w:val="24"/>
                <w:lang w:eastAsia="lt-LT"/>
              </w:rPr>
            </w:pPr>
            <w:r w:rsidRPr="00CD6118">
              <w:rPr>
                <w:bCs/>
                <w:szCs w:val="24"/>
                <w:lang w:eastAsia="lt-LT"/>
              </w:rPr>
              <w:t>Birželio 7</w:t>
            </w:r>
            <w:r w:rsidR="00C827D0" w:rsidRPr="00CD6118">
              <w:rPr>
                <w:bCs/>
                <w:szCs w:val="24"/>
                <w:lang w:eastAsia="lt-LT"/>
              </w:rPr>
              <w:t xml:space="preserve"> d.</w:t>
            </w:r>
          </w:p>
        </w:tc>
        <w:tc>
          <w:tcPr>
            <w:tcW w:w="1559" w:type="dxa"/>
            <w:vMerge/>
            <w:vAlign w:val="center"/>
          </w:tcPr>
          <w:p w14:paraId="5F08AEC5" w14:textId="77777777" w:rsidR="00C827D0" w:rsidRPr="006D03CF" w:rsidRDefault="00C827D0" w:rsidP="008E7C64">
            <w:pPr>
              <w:spacing w:before="20" w:after="20"/>
              <w:jc w:val="center"/>
              <w:rPr>
                <w:szCs w:val="24"/>
                <w:lang w:eastAsia="lt-LT"/>
              </w:rPr>
            </w:pPr>
          </w:p>
        </w:tc>
        <w:tc>
          <w:tcPr>
            <w:tcW w:w="2321" w:type="dxa"/>
            <w:vMerge/>
          </w:tcPr>
          <w:p w14:paraId="5F08AEC6" w14:textId="77777777" w:rsidR="00C827D0" w:rsidRPr="006D03CF" w:rsidRDefault="00C827D0" w:rsidP="008E7C64">
            <w:pPr>
              <w:jc w:val="center"/>
              <w:rPr>
                <w:szCs w:val="24"/>
              </w:rPr>
            </w:pPr>
          </w:p>
        </w:tc>
      </w:tr>
    </w:tbl>
    <w:p w14:paraId="5F08AEC8" w14:textId="77777777" w:rsidR="004B5D04" w:rsidRPr="006D03CF" w:rsidRDefault="004B5D04" w:rsidP="004B5D04">
      <w:pPr>
        <w:jc w:val="center"/>
        <w:rPr>
          <w:b/>
          <w:bCs/>
          <w:szCs w:val="24"/>
          <w:lang w:eastAsia="lt-LT"/>
        </w:rPr>
      </w:pPr>
    </w:p>
    <w:p w14:paraId="5F08AEC9" w14:textId="77777777" w:rsidR="00EB7CB4" w:rsidRPr="006D03CF" w:rsidRDefault="00EB7CB4" w:rsidP="00DB413D">
      <w:pPr>
        <w:jc w:val="center"/>
        <w:rPr>
          <w:b/>
          <w:bCs/>
          <w:szCs w:val="24"/>
          <w:lang w:eastAsia="lt-LT"/>
        </w:rPr>
      </w:pPr>
    </w:p>
    <w:p w14:paraId="5F08AECA" w14:textId="77777777" w:rsidR="00C956C5" w:rsidRPr="006D03CF" w:rsidRDefault="00C956C5" w:rsidP="00DB413D">
      <w:pPr>
        <w:jc w:val="center"/>
        <w:rPr>
          <w:b/>
          <w:bCs/>
          <w:szCs w:val="24"/>
          <w:lang w:eastAsia="lt-LT"/>
        </w:rPr>
      </w:pPr>
      <w:r w:rsidRPr="006D03CF">
        <w:rPr>
          <w:b/>
          <w:bCs/>
          <w:szCs w:val="24"/>
          <w:lang w:eastAsia="lt-LT"/>
        </w:rPr>
        <w:br w:type="page"/>
      </w:r>
    </w:p>
    <w:p w14:paraId="5F08AECB" w14:textId="77777777" w:rsidR="00A5405E" w:rsidRPr="006D03CF" w:rsidRDefault="00A5405E" w:rsidP="00A5405E">
      <w:pPr>
        <w:ind w:left="7776"/>
        <w:jc w:val="right"/>
      </w:pPr>
      <w:r w:rsidRPr="006D03CF">
        <w:lastRenderedPageBreak/>
        <w:t>2 priedas</w:t>
      </w:r>
    </w:p>
    <w:p w14:paraId="5F08AECC" w14:textId="77777777" w:rsidR="00745EA1" w:rsidRPr="006D03CF" w:rsidRDefault="00745EA1" w:rsidP="0024185F">
      <w:pPr>
        <w:ind w:left="7776"/>
        <w:jc w:val="right"/>
      </w:pPr>
    </w:p>
    <w:p w14:paraId="5F08AECD" w14:textId="77777777" w:rsidR="00745EA1" w:rsidRPr="006D03CF" w:rsidRDefault="00745EA1" w:rsidP="00745EA1">
      <w:pPr>
        <w:pStyle w:val="Antrat1"/>
        <w:spacing w:before="0" w:after="0"/>
        <w:jc w:val="center"/>
        <w:rPr>
          <w:rFonts w:ascii="Times New Roman" w:hAnsi="Times New Roman" w:cs="Times New Roman"/>
          <w:i/>
          <w:sz w:val="24"/>
          <w:szCs w:val="24"/>
        </w:rPr>
      </w:pPr>
      <w:bookmarkStart w:id="13" w:name="_Įvertintų_kandidatų_darbų"/>
      <w:bookmarkStart w:id="14" w:name="_Toc220140818"/>
      <w:bookmarkEnd w:id="13"/>
      <w:r w:rsidRPr="006D03CF">
        <w:rPr>
          <w:rFonts w:ascii="Times New Roman" w:hAnsi="Times New Roman" w:cs="Times New Roman"/>
          <w:i/>
          <w:sz w:val="24"/>
          <w:szCs w:val="24"/>
        </w:rPr>
        <w:t>Įvertintų kandidatų darbų ir vertinimo lapų</w:t>
      </w:r>
      <w:r w:rsidR="003E7A2E" w:rsidRPr="006D03CF">
        <w:rPr>
          <w:rFonts w:ascii="Times New Roman" w:hAnsi="Times New Roman" w:cs="Times New Roman"/>
          <w:i/>
          <w:sz w:val="24"/>
          <w:szCs w:val="24"/>
        </w:rPr>
        <w:t xml:space="preserve"> </w:t>
      </w:r>
      <w:r w:rsidR="00E072B6" w:rsidRPr="006D03CF">
        <w:rPr>
          <w:rFonts w:ascii="Times New Roman" w:hAnsi="Times New Roman" w:cs="Times New Roman"/>
          <w:i/>
          <w:sz w:val="24"/>
          <w:szCs w:val="24"/>
        </w:rPr>
        <w:t>perdavim</w:t>
      </w:r>
      <w:r w:rsidR="00750174" w:rsidRPr="006D03CF">
        <w:rPr>
          <w:rFonts w:ascii="Times New Roman" w:hAnsi="Times New Roman" w:cs="Times New Roman"/>
          <w:i/>
          <w:sz w:val="24"/>
          <w:szCs w:val="24"/>
        </w:rPr>
        <w:t>o</w:t>
      </w:r>
      <w:r w:rsidR="00596415" w:rsidRPr="006D03CF">
        <w:rPr>
          <w:rFonts w:ascii="Times New Roman" w:hAnsi="Times New Roman" w:cs="Times New Roman"/>
          <w:i/>
          <w:sz w:val="24"/>
          <w:szCs w:val="24"/>
        </w:rPr>
        <w:t xml:space="preserve"> </w:t>
      </w:r>
      <w:r w:rsidR="00750174" w:rsidRPr="006D03CF">
        <w:rPr>
          <w:rFonts w:ascii="Times New Roman" w:hAnsi="Times New Roman" w:cs="Times New Roman"/>
          <w:i/>
          <w:sz w:val="24"/>
          <w:szCs w:val="24"/>
        </w:rPr>
        <w:t>ir</w:t>
      </w:r>
      <w:r w:rsidRPr="006D03CF">
        <w:rPr>
          <w:rFonts w:ascii="Times New Roman" w:hAnsi="Times New Roman" w:cs="Times New Roman"/>
          <w:i/>
          <w:sz w:val="24"/>
          <w:szCs w:val="24"/>
        </w:rPr>
        <w:t xml:space="preserve"> priėmim</w:t>
      </w:r>
      <w:bookmarkEnd w:id="14"/>
      <w:r w:rsidR="00750174" w:rsidRPr="006D03CF">
        <w:rPr>
          <w:rFonts w:ascii="Times New Roman" w:hAnsi="Times New Roman" w:cs="Times New Roman"/>
          <w:i/>
          <w:sz w:val="24"/>
          <w:szCs w:val="24"/>
        </w:rPr>
        <w:t>o aktas</w:t>
      </w:r>
    </w:p>
    <w:p w14:paraId="5F08AECE" w14:textId="77777777" w:rsidR="00845EA4" w:rsidRPr="006D03CF" w:rsidRDefault="00845EA4" w:rsidP="00845EA4">
      <w:pPr>
        <w:jc w:val="center"/>
        <w:rPr>
          <w:b/>
          <w:sz w:val="32"/>
          <w:szCs w:val="32"/>
        </w:rPr>
      </w:pPr>
    </w:p>
    <w:p w14:paraId="5F08AECF" w14:textId="1A4646CB" w:rsidR="00845EA4" w:rsidRPr="006D03CF" w:rsidRDefault="00845EA4" w:rsidP="00845EA4">
      <w:pPr>
        <w:ind w:left="360"/>
        <w:jc w:val="center"/>
        <w:rPr>
          <w:szCs w:val="24"/>
        </w:rPr>
      </w:pPr>
      <w:r w:rsidRPr="00CD6118">
        <w:t>20</w:t>
      </w:r>
      <w:r w:rsidR="003E7A2E" w:rsidRPr="00CD6118">
        <w:t>1</w:t>
      </w:r>
      <w:r w:rsidR="008E54D7" w:rsidRPr="00CD6118">
        <w:t>9</w:t>
      </w:r>
      <w:r w:rsidR="00E0648B" w:rsidRPr="006D03CF">
        <w:t xml:space="preserve"> </w:t>
      </w:r>
      <w:r w:rsidR="00941BF6" w:rsidRPr="006D03CF">
        <w:t>m.____________   ____</w:t>
      </w:r>
      <w:r w:rsidRPr="006D03CF">
        <w:t xml:space="preserve"> d. </w:t>
      </w:r>
    </w:p>
    <w:p w14:paraId="5F08AED0" w14:textId="77777777" w:rsidR="00845EA4" w:rsidRPr="006D03CF" w:rsidRDefault="00845EA4" w:rsidP="00941BF6">
      <w:pPr>
        <w:jc w:val="center"/>
      </w:pPr>
      <w:r w:rsidRPr="006D03CF">
        <w:t>Vilnius</w:t>
      </w:r>
    </w:p>
    <w:p w14:paraId="5F08AED1" w14:textId="77777777" w:rsidR="00845EA4" w:rsidRPr="006D03CF" w:rsidRDefault="00845EA4" w:rsidP="00845EA4">
      <w:pPr>
        <w:jc w:val="center"/>
        <w:rPr>
          <w:b/>
          <w:sz w:val="20"/>
        </w:rPr>
      </w:pPr>
    </w:p>
    <w:p w14:paraId="5F08AED2" w14:textId="77777777" w:rsidR="00845EA4" w:rsidRPr="006D03CF" w:rsidRDefault="00845EA4" w:rsidP="00845EA4">
      <w:pPr>
        <w:jc w:val="center"/>
        <w:rPr>
          <w:b/>
          <w:sz w:val="20"/>
        </w:rPr>
      </w:pPr>
    </w:p>
    <w:p w14:paraId="5F08AED3" w14:textId="77777777" w:rsidR="00845EA4" w:rsidRPr="006D03CF" w:rsidRDefault="00845EA4" w:rsidP="00845EA4">
      <w:pPr>
        <w:jc w:val="center"/>
        <w:rPr>
          <w:b/>
          <w:sz w:val="20"/>
        </w:rPr>
      </w:pPr>
    </w:p>
    <w:p w14:paraId="5F08AED4" w14:textId="77777777" w:rsidR="00845EA4" w:rsidRPr="006D03CF" w:rsidRDefault="00845EA4" w:rsidP="00845EA4">
      <w:pPr>
        <w:ind w:firstLine="1296"/>
      </w:pPr>
      <w:r w:rsidRPr="006D03CF">
        <w:t>Vilniaus ______________________________________________________________</w:t>
      </w:r>
    </w:p>
    <w:p w14:paraId="5F08AED5" w14:textId="77777777" w:rsidR="00845EA4" w:rsidRPr="006D03CF" w:rsidRDefault="00845EA4" w:rsidP="00845EA4">
      <w:pPr>
        <w:rPr>
          <w:i/>
          <w:sz w:val="16"/>
          <w:szCs w:val="16"/>
        </w:rPr>
      </w:pPr>
      <w:r w:rsidRPr="006D03CF">
        <w:rPr>
          <w:sz w:val="16"/>
          <w:szCs w:val="16"/>
        </w:rPr>
        <w:t xml:space="preserve">                                                                                                      </w:t>
      </w:r>
      <w:r w:rsidRPr="006D03CF">
        <w:rPr>
          <w:i/>
          <w:sz w:val="16"/>
          <w:szCs w:val="16"/>
        </w:rPr>
        <w:t>(mokyklos pavadinimas)</w:t>
      </w:r>
    </w:p>
    <w:p w14:paraId="5F08AED6" w14:textId="77777777" w:rsidR="00845EA4" w:rsidRPr="006D03CF" w:rsidRDefault="00845EA4" w:rsidP="00845EA4"/>
    <w:p w14:paraId="5F08AED7" w14:textId="77777777" w:rsidR="00845EA4" w:rsidRPr="006D03CF" w:rsidRDefault="00845EA4" w:rsidP="00845EA4">
      <w:r w:rsidRPr="006D03CF">
        <w:t>________________________________________________________________________________</w:t>
      </w:r>
    </w:p>
    <w:p w14:paraId="5F08AED8" w14:textId="77777777" w:rsidR="00845EA4" w:rsidRPr="006D03CF" w:rsidRDefault="00845EA4" w:rsidP="00845EA4">
      <w:pPr>
        <w:rPr>
          <w:i/>
          <w:sz w:val="16"/>
          <w:szCs w:val="16"/>
        </w:rPr>
      </w:pPr>
      <w:r w:rsidRPr="006D03CF">
        <w:rPr>
          <w:sz w:val="16"/>
          <w:szCs w:val="16"/>
        </w:rPr>
        <w:t xml:space="preserve">                                                                                                      </w:t>
      </w:r>
      <w:r w:rsidRPr="006D03CF">
        <w:rPr>
          <w:i/>
          <w:sz w:val="16"/>
          <w:szCs w:val="16"/>
        </w:rPr>
        <w:t>(</w:t>
      </w:r>
      <w:r w:rsidR="00E072B6" w:rsidRPr="006D03CF">
        <w:rPr>
          <w:i/>
          <w:sz w:val="16"/>
          <w:szCs w:val="16"/>
        </w:rPr>
        <w:t>pareigos,</w:t>
      </w:r>
      <w:r w:rsidRPr="006D03CF">
        <w:rPr>
          <w:i/>
          <w:sz w:val="16"/>
          <w:szCs w:val="16"/>
        </w:rPr>
        <w:t xml:space="preserve"> vardas, pavardė)</w:t>
      </w:r>
    </w:p>
    <w:p w14:paraId="5F08AED9" w14:textId="77777777" w:rsidR="00845EA4" w:rsidRPr="006D03CF" w:rsidRDefault="00845EA4" w:rsidP="00845EA4">
      <w:pPr>
        <w:rPr>
          <w:i/>
          <w:sz w:val="16"/>
          <w:szCs w:val="16"/>
        </w:rPr>
      </w:pPr>
    </w:p>
    <w:p w14:paraId="5F08AEDA" w14:textId="77777777" w:rsidR="00BF042D" w:rsidRPr="006D03CF" w:rsidRDefault="00845EA4" w:rsidP="005F7198">
      <w:r w:rsidRPr="006D03CF">
        <w:t>perduoda šiuos dokumentus:</w:t>
      </w:r>
    </w:p>
    <w:p w14:paraId="5F08AEDB" w14:textId="77777777" w:rsidR="005F7198" w:rsidRPr="006D03CF" w:rsidRDefault="005F7198" w:rsidP="005F719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134"/>
        <w:gridCol w:w="1446"/>
        <w:gridCol w:w="1440"/>
        <w:gridCol w:w="2644"/>
        <w:gridCol w:w="1496"/>
      </w:tblGrid>
      <w:tr w:rsidR="00BF042D" w:rsidRPr="006D03CF" w14:paraId="5F08AEE3" w14:textId="77777777" w:rsidTr="00F249D6">
        <w:tc>
          <w:tcPr>
            <w:tcW w:w="709" w:type="dxa"/>
          </w:tcPr>
          <w:p w14:paraId="5F08AEDC" w14:textId="77777777" w:rsidR="00BF042D" w:rsidRPr="006D03CF" w:rsidRDefault="00BF042D" w:rsidP="00F70305">
            <w:pPr>
              <w:pStyle w:val="Antrinispavadinimas"/>
              <w:rPr>
                <w:b/>
                <w:sz w:val="22"/>
              </w:rPr>
            </w:pPr>
            <w:r w:rsidRPr="006D03CF">
              <w:rPr>
                <w:b/>
                <w:sz w:val="22"/>
              </w:rPr>
              <w:t>Nr.</w:t>
            </w:r>
          </w:p>
        </w:tc>
        <w:tc>
          <w:tcPr>
            <w:tcW w:w="851" w:type="dxa"/>
          </w:tcPr>
          <w:p w14:paraId="5F08AEDD" w14:textId="77777777" w:rsidR="00BF042D" w:rsidRPr="006D03CF" w:rsidRDefault="00BF042D" w:rsidP="00F70305">
            <w:pPr>
              <w:pStyle w:val="Antrinispavadinimas"/>
              <w:rPr>
                <w:b/>
                <w:sz w:val="22"/>
              </w:rPr>
            </w:pPr>
            <w:r w:rsidRPr="006D03CF">
              <w:rPr>
                <w:b/>
                <w:sz w:val="22"/>
              </w:rPr>
              <w:t>Data</w:t>
            </w:r>
          </w:p>
        </w:tc>
        <w:tc>
          <w:tcPr>
            <w:tcW w:w="1134" w:type="dxa"/>
          </w:tcPr>
          <w:p w14:paraId="5F08AEDE" w14:textId="77777777" w:rsidR="00BF042D" w:rsidRPr="006D03CF" w:rsidRDefault="00BF042D" w:rsidP="00F70305">
            <w:pPr>
              <w:pStyle w:val="Antrinispavadinimas"/>
              <w:jc w:val="left"/>
              <w:rPr>
                <w:b/>
                <w:sz w:val="22"/>
              </w:rPr>
            </w:pPr>
            <w:r w:rsidRPr="006D03CF">
              <w:rPr>
                <w:b/>
                <w:sz w:val="22"/>
              </w:rPr>
              <w:t>Dalykas</w:t>
            </w:r>
          </w:p>
        </w:tc>
        <w:tc>
          <w:tcPr>
            <w:tcW w:w="1446" w:type="dxa"/>
          </w:tcPr>
          <w:p w14:paraId="5F08AEDF" w14:textId="77777777" w:rsidR="00BF042D" w:rsidRPr="006D03CF" w:rsidRDefault="00BF042D" w:rsidP="00F70305">
            <w:pPr>
              <w:pStyle w:val="Antrinispavadinimas"/>
              <w:rPr>
                <w:b/>
                <w:sz w:val="22"/>
              </w:rPr>
            </w:pPr>
            <w:r w:rsidRPr="006D03CF">
              <w:rPr>
                <w:b/>
                <w:sz w:val="22"/>
              </w:rPr>
              <w:t>Mokykla</w:t>
            </w:r>
          </w:p>
        </w:tc>
        <w:tc>
          <w:tcPr>
            <w:tcW w:w="1440" w:type="dxa"/>
          </w:tcPr>
          <w:p w14:paraId="5F08AEE0" w14:textId="77777777" w:rsidR="00BF042D" w:rsidRPr="006D03CF" w:rsidRDefault="00BF042D" w:rsidP="009063C3">
            <w:pPr>
              <w:pStyle w:val="Antrinispavadinimas"/>
              <w:rPr>
                <w:b/>
                <w:sz w:val="22"/>
              </w:rPr>
            </w:pPr>
            <w:r w:rsidRPr="006D03CF">
              <w:rPr>
                <w:b/>
                <w:sz w:val="22"/>
              </w:rPr>
              <w:t>D</w:t>
            </w:r>
            <w:r w:rsidR="00FF4D08" w:rsidRPr="006D03CF">
              <w:rPr>
                <w:b/>
                <w:sz w:val="22"/>
              </w:rPr>
              <w:t>arbų</w:t>
            </w:r>
            <w:r w:rsidR="00F64450" w:rsidRPr="006D03CF">
              <w:rPr>
                <w:b/>
                <w:sz w:val="22"/>
              </w:rPr>
              <w:t>, vertinimo lapų</w:t>
            </w:r>
            <w:r w:rsidR="00FF4D08" w:rsidRPr="006D03CF">
              <w:rPr>
                <w:b/>
                <w:sz w:val="22"/>
              </w:rPr>
              <w:t xml:space="preserve"> </w:t>
            </w:r>
            <w:r w:rsidRPr="006D03CF">
              <w:rPr>
                <w:b/>
                <w:sz w:val="22"/>
              </w:rPr>
              <w:t>skaičius</w:t>
            </w:r>
          </w:p>
        </w:tc>
        <w:tc>
          <w:tcPr>
            <w:tcW w:w="2644" w:type="dxa"/>
          </w:tcPr>
          <w:p w14:paraId="5F08AEE1" w14:textId="77777777" w:rsidR="00BF042D" w:rsidRPr="006D03CF" w:rsidRDefault="006872CC" w:rsidP="00F64450">
            <w:pPr>
              <w:pStyle w:val="Antrinispavadinimas"/>
              <w:rPr>
                <w:b/>
                <w:sz w:val="22"/>
              </w:rPr>
            </w:pPr>
            <w:r w:rsidRPr="006D03CF">
              <w:rPr>
                <w:b/>
                <w:sz w:val="22"/>
              </w:rPr>
              <w:t>D</w:t>
            </w:r>
            <w:r w:rsidR="00F64450" w:rsidRPr="006D03CF">
              <w:rPr>
                <w:b/>
                <w:sz w:val="22"/>
              </w:rPr>
              <w:t>okumentus</w:t>
            </w:r>
            <w:r w:rsidRPr="006D03CF">
              <w:rPr>
                <w:b/>
                <w:sz w:val="22"/>
              </w:rPr>
              <w:t xml:space="preserve"> paėmusio d</w:t>
            </w:r>
            <w:r w:rsidR="00BF042D" w:rsidRPr="006D03CF">
              <w:rPr>
                <w:b/>
                <w:sz w:val="22"/>
              </w:rPr>
              <w:t>arbuotojo vardas  pavardė, pareigos</w:t>
            </w:r>
          </w:p>
        </w:tc>
        <w:tc>
          <w:tcPr>
            <w:tcW w:w="1496" w:type="dxa"/>
          </w:tcPr>
          <w:p w14:paraId="5F08AEE2" w14:textId="77777777" w:rsidR="00BF042D" w:rsidRPr="006D03CF" w:rsidRDefault="00BF042D" w:rsidP="009063C3">
            <w:pPr>
              <w:pStyle w:val="Antrinispavadinimas"/>
              <w:rPr>
                <w:b/>
                <w:sz w:val="22"/>
              </w:rPr>
            </w:pPr>
            <w:r w:rsidRPr="006D03CF">
              <w:rPr>
                <w:b/>
                <w:sz w:val="22"/>
              </w:rPr>
              <w:t>Parašas</w:t>
            </w:r>
          </w:p>
        </w:tc>
      </w:tr>
      <w:tr w:rsidR="00BF042D" w:rsidRPr="006D03CF" w14:paraId="5F08AEEC" w14:textId="77777777" w:rsidTr="00F249D6">
        <w:tc>
          <w:tcPr>
            <w:tcW w:w="709" w:type="dxa"/>
          </w:tcPr>
          <w:p w14:paraId="5F08AEE4" w14:textId="77777777" w:rsidR="00BF042D" w:rsidRPr="006D03CF" w:rsidRDefault="00BF042D" w:rsidP="009063C3">
            <w:pPr>
              <w:pStyle w:val="Antrinispavadinimas"/>
              <w:jc w:val="left"/>
              <w:rPr>
                <w:sz w:val="24"/>
              </w:rPr>
            </w:pPr>
          </w:p>
          <w:p w14:paraId="5F08AEE5" w14:textId="77777777" w:rsidR="00BF042D" w:rsidRPr="006D03CF" w:rsidRDefault="00BF042D" w:rsidP="009063C3">
            <w:pPr>
              <w:pStyle w:val="Antrinispavadinimas"/>
              <w:jc w:val="left"/>
              <w:rPr>
                <w:sz w:val="24"/>
              </w:rPr>
            </w:pPr>
          </w:p>
        </w:tc>
        <w:tc>
          <w:tcPr>
            <w:tcW w:w="851" w:type="dxa"/>
          </w:tcPr>
          <w:p w14:paraId="5F08AEE6" w14:textId="77777777" w:rsidR="00BF042D" w:rsidRPr="006D03CF" w:rsidRDefault="00BF042D" w:rsidP="009063C3">
            <w:pPr>
              <w:pStyle w:val="Antrinispavadinimas"/>
              <w:jc w:val="left"/>
              <w:rPr>
                <w:sz w:val="24"/>
              </w:rPr>
            </w:pPr>
          </w:p>
        </w:tc>
        <w:tc>
          <w:tcPr>
            <w:tcW w:w="1134" w:type="dxa"/>
          </w:tcPr>
          <w:p w14:paraId="5F08AEE7" w14:textId="77777777" w:rsidR="00BF042D" w:rsidRPr="006D03CF" w:rsidRDefault="00BF042D" w:rsidP="009063C3">
            <w:pPr>
              <w:pStyle w:val="Antrinispavadinimas"/>
              <w:jc w:val="left"/>
              <w:rPr>
                <w:sz w:val="24"/>
              </w:rPr>
            </w:pPr>
          </w:p>
        </w:tc>
        <w:tc>
          <w:tcPr>
            <w:tcW w:w="1446" w:type="dxa"/>
          </w:tcPr>
          <w:p w14:paraId="5F08AEE8" w14:textId="77777777" w:rsidR="00BF042D" w:rsidRPr="006D03CF" w:rsidRDefault="00BF042D" w:rsidP="009063C3">
            <w:pPr>
              <w:pStyle w:val="Antrinispavadinimas"/>
              <w:jc w:val="left"/>
              <w:rPr>
                <w:sz w:val="24"/>
              </w:rPr>
            </w:pPr>
          </w:p>
        </w:tc>
        <w:tc>
          <w:tcPr>
            <w:tcW w:w="1440" w:type="dxa"/>
          </w:tcPr>
          <w:p w14:paraId="5F08AEE9" w14:textId="77777777" w:rsidR="00BF042D" w:rsidRPr="006D03CF" w:rsidRDefault="00BF042D" w:rsidP="009063C3">
            <w:pPr>
              <w:pStyle w:val="Antrinispavadinimas"/>
              <w:jc w:val="left"/>
              <w:rPr>
                <w:sz w:val="24"/>
              </w:rPr>
            </w:pPr>
          </w:p>
        </w:tc>
        <w:tc>
          <w:tcPr>
            <w:tcW w:w="2644" w:type="dxa"/>
          </w:tcPr>
          <w:p w14:paraId="5F08AEEA" w14:textId="77777777" w:rsidR="00BF042D" w:rsidRPr="006D03CF" w:rsidRDefault="00BF042D" w:rsidP="009063C3">
            <w:pPr>
              <w:pStyle w:val="Antrinispavadinimas"/>
              <w:jc w:val="left"/>
              <w:rPr>
                <w:sz w:val="24"/>
              </w:rPr>
            </w:pPr>
          </w:p>
        </w:tc>
        <w:tc>
          <w:tcPr>
            <w:tcW w:w="1496" w:type="dxa"/>
          </w:tcPr>
          <w:p w14:paraId="5F08AEEB" w14:textId="77777777" w:rsidR="00BF042D" w:rsidRPr="006D03CF" w:rsidRDefault="00BF042D" w:rsidP="009063C3">
            <w:pPr>
              <w:pStyle w:val="Antrinispavadinimas"/>
              <w:jc w:val="left"/>
              <w:rPr>
                <w:sz w:val="24"/>
              </w:rPr>
            </w:pPr>
          </w:p>
        </w:tc>
      </w:tr>
      <w:tr w:rsidR="00BF042D" w:rsidRPr="006D03CF" w14:paraId="5F08AEF5" w14:textId="77777777" w:rsidTr="00F249D6">
        <w:tc>
          <w:tcPr>
            <w:tcW w:w="709" w:type="dxa"/>
          </w:tcPr>
          <w:p w14:paraId="5F08AEED" w14:textId="77777777" w:rsidR="00BF042D" w:rsidRPr="006D03CF" w:rsidRDefault="00BF042D" w:rsidP="009063C3">
            <w:pPr>
              <w:pStyle w:val="Antrinispavadinimas"/>
              <w:jc w:val="left"/>
              <w:rPr>
                <w:sz w:val="24"/>
              </w:rPr>
            </w:pPr>
          </w:p>
          <w:p w14:paraId="5F08AEEE" w14:textId="77777777" w:rsidR="00BF042D" w:rsidRPr="006D03CF" w:rsidRDefault="00BF042D" w:rsidP="009063C3">
            <w:pPr>
              <w:pStyle w:val="Antrinispavadinimas"/>
              <w:jc w:val="left"/>
              <w:rPr>
                <w:sz w:val="24"/>
              </w:rPr>
            </w:pPr>
          </w:p>
        </w:tc>
        <w:tc>
          <w:tcPr>
            <w:tcW w:w="851" w:type="dxa"/>
          </w:tcPr>
          <w:p w14:paraId="5F08AEEF" w14:textId="77777777" w:rsidR="00BF042D" w:rsidRPr="006D03CF" w:rsidRDefault="00BF042D" w:rsidP="009063C3">
            <w:pPr>
              <w:pStyle w:val="Antrinispavadinimas"/>
              <w:jc w:val="left"/>
              <w:rPr>
                <w:sz w:val="24"/>
              </w:rPr>
            </w:pPr>
          </w:p>
        </w:tc>
        <w:tc>
          <w:tcPr>
            <w:tcW w:w="1134" w:type="dxa"/>
          </w:tcPr>
          <w:p w14:paraId="5F08AEF0" w14:textId="77777777" w:rsidR="00BF042D" w:rsidRPr="006D03CF" w:rsidRDefault="00BF042D" w:rsidP="009063C3">
            <w:pPr>
              <w:pStyle w:val="Antrinispavadinimas"/>
              <w:jc w:val="left"/>
              <w:rPr>
                <w:sz w:val="24"/>
              </w:rPr>
            </w:pPr>
          </w:p>
        </w:tc>
        <w:tc>
          <w:tcPr>
            <w:tcW w:w="1446" w:type="dxa"/>
          </w:tcPr>
          <w:p w14:paraId="5F08AEF1" w14:textId="77777777" w:rsidR="00BF042D" w:rsidRPr="006D03CF" w:rsidRDefault="00BF042D" w:rsidP="009063C3">
            <w:pPr>
              <w:pStyle w:val="Antrinispavadinimas"/>
              <w:jc w:val="left"/>
              <w:rPr>
                <w:sz w:val="24"/>
              </w:rPr>
            </w:pPr>
          </w:p>
        </w:tc>
        <w:tc>
          <w:tcPr>
            <w:tcW w:w="1440" w:type="dxa"/>
          </w:tcPr>
          <w:p w14:paraId="5F08AEF2" w14:textId="77777777" w:rsidR="00BF042D" w:rsidRPr="006D03CF" w:rsidRDefault="00BF042D" w:rsidP="009063C3">
            <w:pPr>
              <w:pStyle w:val="Antrinispavadinimas"/>
              <w:jc w:val="left"/>
              <w:rPr>
                <w:sz w:val="24"/>
              </w:rPr>
            </w:pPr>
          </w:p>
        </w:tc>
        <w:tc>
          <w:tcPr>
            <w:tcW w:w="2644" w:type="dxa"/>
          </w:tcPr>
          <w:p w14:paraId="5F08AEF3" w14:textId="77777777" w:rsidR="00BF042D" w:rsidRPr="006D03CF" w:rsidRDefault="00BF042D" w:rsidP="009063C3">
            <w:pPr>
              <w:pStyle w:val="Antrinispavadinimas"/>
              <w:jc w:val="left"/>
              <w:rPr>
                <w:sz w:val="24"/>
              </w:rPr>
            </w:pPr>
          </w:p>
        </w:tc>
        <w:tc>
          <w:tcPr>
            <w:tcW w:w="1496" w:type="dxa"/>
          </w:tcPr>
          <w:p w14:paraId="5F08AEF4" w14:textId="77777777" w:rsidR="00BF042D" w:rsidRPr="006D03CF" w:rsidRDefault="00BF042D" w:rsidP="009063C3">
            <w:pPr>
              <w:pStyle w:val="Antrinispavadinimas"/>
              <w:jc w:val="left"/>
              <w:rPr>
                <w:sz w:val="24"/>
              </w:rPr>
            </w:pPr>
          </w:p>
        </w:tc>
      </w:tr>
      <w:tr w:rsidR="00BF042D" w:rsidRPr="006D03CF" w14:paraId="5F08AEFE" w14:textId="77777777" w:rsidTr="00F249D6">
        <w:tc>
          <w:tcPr>
            <w:tcW w:w="709" w:type="dxa"/>
          </w:tcPr>
          <w:p w14:paraId="5F08AEF6" w14:textId="77777777" w:rsidR="00BF042D" w:rsidRPr="006D03CF" w:rsidRDefault="00BF042D" w:rsidP="009063C3">
            <w:pPr>
              <w:pStyle w:val="Antrinispavadinimas"/>
              <w:jc w:val="left"/>
              <w:rPr>
                <w:sz w:val="24"/>
              </w:rPr>
            </w:pPr>
          </w:p>
          <w:p w14:paraId="5F08AEF7" w14:textId="77777777" w:rsidR="00BF042D" w:rsidRPr="006D03CF" w:rsidRDefault="00BF042D" w:rsidP="009063C3">
            <w:pPr>
              <w:pStyle w:val="Antrinispavadinimas"/>
              <w:jc w:val="left"/>
              <w:rPr>
                <w:sz w:val="24"/>
              </w:rPr>
            </w:pPr>
          </w:p>
        </w:tc>
        <w:tc>
          <w:tcPr>
            <w:tcW w:w="851" w:type="dxa"/>
          </w:tcPr>
          <w:p w14:paraId="5F08AEF8" w14:textId="77777777" w:rsidR="00BF042D" w:rsidRPr="006D03CF" w:rsidRDefault="00BF042D" w:rsidP="009063C3">
            <w:pPr>
              <w:pStyle w:val="Antrinispavadinimas"/>
              <w:jc w:val="left"/>
              <w:rPr>
                <w:sz w:val="24"/>
              </w:rPr>
            </w:pPr>
          </w:p>
        </w:tc>
        <w:tc>
          <w:tcPr>
            <w:tcW w:w="1134" w:type="dxa"/>
          </w:tcPr>
          <w:p w14:paraId="5F08AEF9" w14:textId="77777777" w:rsidR="00BF042D" w:rsidRPr="006D03CF" w:rsidRDefault="00BF042D" w:rsidP="009063C3">
            <w:pPr>
              <w:pStyle w:val="Antrinispavadinimas"/>
              <w:jc w:val="left"/>
              <w:rPr>
                <w:sz w:val="24"/>
              </w:rPr>
            </w:pPr>
          </w:p>
        </w:tc>
        <w:tc>
          <w:tcPr>
            <w:tcW w:w="1446" w:type="dxa"/>
          </w:tcPr>
          <w:p w14:paraId="5F08AEFA" w14:textId="77777777" w:rsidR="00BF042D" w:rsidRPr="006D03CF" w:rsidRDefault="00BF042D" w:rsidP="009063C3">
            <w:pPr>
              <w:pStyle w:val="Antrinispavadinimas"/>
              <w:jc w:val="left"/>
              <w:rPr>
                <w:sz w:val="24"/>
              </w:rPr>
            </w:pPr>
          </w:p>
        </w:tc>
        <w:tc>
          <w:tcPr>
            <w:tcW w:w="1440" w:type="dxa"/>
          </w:tcPr>
          <w:p w14:paraId="5F08AEFB" w14:textId="77777777" w:rsidR="00BF042D" w:rsidRPr="006D03CF" w:rsidRDefault="00BF042D" w:rsidP="009063C3">
            <w:pPr>
              <w:pStyle w:val="Antrinispavadinimas"/>
              <w:jc w:val="left"/>
              <w:rPr>
                <w:sz w:val="24"/>
              </w:rPr>
            </w:pPr>
          </w:p>
        </w:tc>
        <w:tc>
          <w:tcPr>
            <w:tcW w:w="2644" w:type="dxa"/>
          </w:tcPr>
          <w:p w14:paraId="5F08AEFC" w14:textId="77777777" w:rsidR="00BF042D" w:rsidRPr="006D03CF" w:rsidRDefault="00BF042D" w:rsidP="009063C3">
            <w:pPr>
              <w:pStyle w:val="Antrinispavadinimas"/>
              <w:jc w:val="left"/>
              <w:rPr>
                <w:sz w:val="24"/>
              </w:rPr>
            </w:pPr>
          </w:p>
        </w:tc>
        <w:tc>
          <w:tcPr>
            <w:tcW w:w="1496" w:type="dxa"/>
          </w:tcPr>
          <w:p w14:paraId="5F08AEFD" w14:textId="77777777" w:rsidR="00BF042D" w:rsidRPr="006D03CF" w:rsidRDefault="00BF042D" w:rsidP="009063C3">
            <w:pPr>
              <w:pStyle w:val="Antrinispavadinimas"/>
              <w:jc w:val="left"/>
              <w:rPr>
                <w:sz w:val="24"/>
              </w:rPr>
            </w:pPr>
          </w:p>
        </w:tc>
      </w:tr>
      <w:tr w:rsidR="00BF042D" w:rsidRPr="006D03CF" w14:paraId="5F08AF07" w14:textId="77777777" w:rsidTr="00F249D6">
        <w:tc>
          <w:tcPr>
            <w:tcW w:w="709" w:type="dxa"/>
          </w:tcPr>
          <w:p w14:paraId="5F08AEFF" w14:textId="77777777" w:rsidR="00BF042D" w:rsidRPr="006D03CF" w:rsidRDefault="00BF042D" w:rsidP="009063C3">
            <w:pPr>
              <w:pStyle w:val="Antrinispavadinimas"/>
              <w:jc w:val="left"/>
              <w:rPr>
                <w:sz w:val="24"/>
              </w:rPr>
            </w:pPr>
          </w:p>
          <w:p w14:paraId="5F08AF00" w14:textId="77777777" w:rsidR="00BF042D" w:rsidRPr="006D03CF" w:rsidRDefault="00BF042D" w:rsidP="009063C3">
            <w:pPr>
              <w:pStyle w:val="Antrinispavadinimas"/>
              <w:jc w:val="left"/>
              <w:rPr>
                <w:sz w:val="24"/>
              </w:rPr>
            </w:pPr>
          </w:p>
        </w:tc>
        <w:tc>
          <w:tcPr>
            <w:tcW w:w="851" w:type="dxa"/>
          </w:tcPr>
          <w:p w14:paraId="5F08AF01" w14:textId="77777777" w:rsidR="00BF042D" w:rsidRPr="006D03CF" w:rsidRDefault="00BF042D" w:rsidP="009063C3">
            <w:pPr>
              <w:pStyle w:val="Antrinispavadinimas"/>
              <w:jc w:val="left"/>
              <w:rPr>
                <w:sz w:val="24"/>
              </w:rPr>
            </w:pPr>
          </w:p>
        </w:tc>
        <w:tc>
          <w:tcPr>
            <w:tcW w:w="1134" w:type="dxa"/>
          </w:tcPr>
          <w:p w14:paraId="5F08AF02" w14:textId="77777777" w:rsidR="00BF042D" w:rsidRPr="006D03CF" w:rsidRDefault="00BF042D" w:rsidP="009063C3">
            <w:pPr>
              <w:pStyle w:val="Antrinispavadinimas"/>
              <w:jc w:val="left"/>
              <w:rPr>
                <w:sz w:val="24"/>
              </w:rPr>
            </w:pPr>
          </w:p>
        </w:tc>
        <w:tc>
          <w:tcPr>
            <w:tcW w:w="1446" w:type="dxa"/>
          </w:tcPr>
          <w:p w14:paraId="5F08AF03" w14:textId="77777777" w:rsidR="00BF042D" w:rsidRPr="006D03CF" w:rsidRDefault="00BF042D" w:rsidP="009063C3">
            <w:pPr>
              <w:pStyle w:val="Antrinispavadinimas"/>
              <w:jc w:val="left"/>
              <w:rPr>
                <w:sz w:val="24"/>
              </w:rPr>
            </w:pPr>
          </w:p>
        </w:tc>
        <w:tc>
          <w:tcPr>
            <w:tcW w:w="1440" w:type="dxa"/>
          </w:tcPr>
          <w:p w14:paraId="5F08AF04" w14:textId="77777777" w:rsidR="00BF042D" w:rsidRPr="006D03CF" w:rsidRDefault="00BF042D" w:rsidP="009063C3">
            <w:pPr>
              <w:pStyle w:val="Antrinispavadinimas"/>
              <w:jc w:val="left"/>
              <w:rPr>
                <w:sz w:val="24"/>
              </w:rPr>
            </w:pPr>
          </w:p>
        </w:tc>
        <w:tc>
          <w:tcPr>
            <w:tcW w:w="2644" w:type="dxa"/>
          </w:tcPr>
          <w:p w14:paraId="5F08AF05" w14:textId="77777777" w:rsidR="00BF042D" w:rsidRPr="006D03CF" w:rsidRDefault="00BF042D" w:rsidP="009063C3">
            <w:pPr>
              <w:pStyle w:val="Antrinispavadinimas"/>
              <w:jc w:val="left"/>
              <w:rPr>
                <w:sz w:val="24"/>
              </w:rPr>
            </w:pPr>
          </w:p>
        </w:tc>
        <w:tc>
          <w:tcPr>
            <w:tcW w:w="1496" w:type="dxa"/>
          </w:tcPr>
          <w:p w14:paraId="5F08AF06" w14:textId="77777777" w:rsidR="00BF042D" w:rsidRPr="006D03CF" w:rsidRDefault="00BF042D" w:rsidP="009063C3">
            <w:pPr>
              <w:pStyle w:val="Antrinispavadinimas"/>
              <w:jc w:val="left"/>
              <w:rPr>
                <w:sz w:val="24"/>
              </w:rPr>
            </w:pPr>
          </w:p>
        </w:tc>
      </w:tr>
      <w:tr w:rsidR="00BF042D" w:rsidRPr="006D03CF" w14:paraId="5F08AF10" w14:textId="77777777" w:rsidTr="00F249D6">
        <w:tc>
          <w:tcPr>
            <w:tcW w:w="709" w:type="dxa"/>
          </w:tcPr>
          <w:p w14:paraId="5F08AF08" w14:textId="77777777" w:rsidR="00BF042D" w:rsidRPr="006D03CF" w:rsidRDefault="00BF042D" w:rsidP="009063C3">
            <w:pPr>
              <w:pStyle w:val="Antrinispavadinimas"/>
              <w:jc w:val="left"/>
              <w:rPr>
                <w:sz w:val="24"/>
              </w:rPr>
            </w:pPr>
          </w:p>
          <w:p w14:paraId="5F08AF09" w14:textId="77777777" w:rsidR="00BF042D" w:rsidRPr="006D03CF" w:rsidRDefault="00BF042D" w:rsidP="009063C3">
            <w:pPr>
              <w:pStyle w:val="Antrinispavadinimas"/>
              <w:jc w:val="left"/>
              <w:rPr>
                <w:sz w:val="24"/>
              </w:rPr>
            </w:pPr>
          </w:p>
        </w:tc>
        <w:tc>
          <w:tcPr>
            <w:tcW w:w="851" w:type="dxa"/>
          </w:tcPr>
          <w:p w14:paraId="5F08AF0A" w14:textId="77777777" w:rsidR="00BF042D" w:rsidRPr="006D03CF" w:rsidRDefault="00BF042D" w:rsidP="009063C3">
            <w:pPr>
              <w:pStyle w:val="Antrinispavadinimas"/>
              <w:jc w:val="left"/>
              <w:rPr>
                <w:sz w:val="24"/>
              </w:rPr>
            </w:pPr>
          </w:p>
        </w:tc>
        <w:tc>
          <w:tcPr>
            <w:tcW w:w="1134" w:type="dxa"/>
          </w:tcPr>
          <w:p w14:paraId="5F08AF0B" w14:textId="77777777" w:rsidR="00BF042D" w:rsidRPr="006D03CF" w:rsidRDefault="00BF042D" w:rsidP="009063C3">
            <w:pPr>
              <w:pStyle w:val="Antrinispavadinimas"/>
              <w:jc w:val="left"/>
              <w:rPr>
                <w:sz w:val="24"/>
              </w:rPr>
            </w:pPr>
          </w:p>
        </w:tc>
        <w:tc>
          <w:tcPr>
            <w:tcW w:w="1446" w:type="dxa"/>
          </w:tcPr>
          <w:p w14:paraId="5F08AF0C" w14:textId="77777777" w:rsidR="00BF042D" w:rsidRPr="006D03CF" w:rsidRDefault="00BF042D" w:rsidP="009063C3">
            <w:pPr>
              <w:pStyle w:val="Antrinispavadinimas"/>
              <w:jc w:val="left"/>
              <w:rPr>
                <w:sz w:val="24"/>
              </w:rPr>
            </w:pPr>
          </w:p>
        </w:tc>
        <w:tc>
          <w:tcPr>
            <w:tcW w:w="1440" w:type="dxa"/>
          </w:tcPr>
          <w:p w14:paraId="5F08AF0D" w14:textId="77777777" w:rsidR="00BF042D" w:rsidRPr="006D03CF" w:rsidRDefault="00BF042D" w:rsidP="009063C3">
            <w:pPr>
              <w:pStyle w:val="Antrinispavadinimas"/>
              <w:jc w:val="left"/>
              <w:rPr>
                <w:sz w:val="24"/>
              </w:rPr>
            </w:pPr>
          </w:p>
        </w:tc>
        <w:tc>
          <w:tcPr>
            <w:tcW w:w="2644" w:type="dxa"/>
          </w:tcPr>
          <w:p w14:paraId="5F08AF0E" w14:textId="77777777" w:rsidR="00BF042D" w:rsidRPr="006D03CF" w:rsidRDefault="00BF042D" w:rsidP="009063C3">
            <w:pPr>
              <w:pStyle w:val="Antrinispavadinimas"/>
              <w:jc w:val="left"/>
              <w:rPr>
                <w:sz w:val="24"/>
              </w:rPr>
            </w:pPr>
          </w:p>
        </w:tc>
        <w:tc>
          <w:tcPr>
            <w:tcW w:w="1496" w:type="dxa"/>
          </w:tcPr>
          <w:p w14:paraId="5F08AF0F" w14:textId="77777777" w:rsidR="00BF042D" w:rsidRPr="006D03CF" w:rsidRDefault="00BF042D" w:rsidP="009063C3">
            <w:pPr>
              <w:pStyle w:val="Antrinispavadinimas"/>
              <w:jc w:val="left"/>
              <w:rPr>
                <w:sz w:val="24"/>
              </w:rPr>
            </w:pPr>
          </w:p>
        </w:tc>
      </w:tr>
      <w:tr w:rsidR="00BF042D" w:rsidRPr="006D03CF" w14:paraId="5F08AF19" w14:textId="77777777" w:rsidTr="00F249D6">
        <w:tc>
          <w:tcPr>
            <w:tcW w:w="709" w:type="dxa"/>
          </w:tcPr>
          <w:p w14:paraId="5F08AF11" w14:textId="77777777" w:rsidR="00BF042D" w:rsidRPr="006D03CF" w:rsidRDefault="00BF042D" w:rsidP="009063C3">
            <w:pPr>
              <w:pStyle w:val="Antrinispavadinimas"/>
              <w:jc w:val="left"/>
              <w:rPr>
                <w:sz w:val="24"/>
              </w:rPr>
            </w:pPr>
          </w:p>
          <w:p w14:paraId="5F08AF12" w14:textId="77777777" w:rsidR="00BF042D" w:rsidRPr="006D03CF" w:rsidRDefault="00BF042D" w:rsidP="009063C3">
            <w:pPr>
              <w:pStyle w:val="Antrinispavadinimas"/>
              <w:jc w:val="left"/>
              <w:rPr>
                <w:sz w:val="24"/>
              </w:rPr>
            </w:pPr>
          </w:p>
        </w:tc>
        <w:tc>
          <w:tcPr>
            <w:tcW w:w="851" w:type="dxa"/>
          </w:tcPr>
          <w:p w14:paraId="5F08AF13" w14:textId="77777777" w:rsidR="00BF042D" w:rsidRPr="006D03CF" w:rsidRDefault="00BF042D" w:rsidP="009063C3">
            <w:pPr>
              <w:pStyle w:val="Antrinispavadinimas"/>
              <w:jc w:val="left"/>
              <w:rPr>
                <w:sz w:val="24"/>
              </w:rPr>
            </w:pPr>
          </w:p>
        </w:tc>
        <w:tc>
          <w:tcPr>
            <w:tcW w:w="1134" w:type="dxa"/>
          </w:tcPr>
          <w:p w14:paraId="5F08AF14" w14:textId="77777777" w:rsidR="00BF042D" w:rsidRPr="006D03CF" w:rsidRDefault="00BF042D" w:rsidP="009063C3">
            <w:pPr>
              <w:pStyle w:val="Antrinispavadinimas"/>
              <w:jc w:val="left"/>
              <w:rPr>
                <w:sz w:val="24"/>
              </w:rPr>
            </w:pPr>
          </w:p>
        </w:tc>
        <w:tc>
          <w:tcPr>
            <w:tcW w:w="1446" w:type="dxa"/>
          </w:tcPr>
          <w:p w14:paraId="5F08AF15" w14:textId="77777777" w:rsidR="00BF042D" w:rsidRPr="006D03CF" w:rsidRDefault="00BF042D" w:rsidP="009063C3">
            <w:pPr>
              <w:pStyle w:val="Antrinispavadinimas"/>
              <w:jc w:val="left"/>
              <w:rPr>
                <w:sz w:val="24"/>
              </w:rPr>
            </w:pPr>
          </w:p>
        </w:tc>
        <w:tc>
          <w:tcPr>
            <w:tcW w:w="1440" w:type="dxa"/>
          </w:tcPr>
          <w:p w14:paraId="5F08AF16" w14:textId="77777777" w:rsidR="00BF042D" w:rsidRPr="006D03CF" w:rsidRDefault="00BF042D" w:rsidP="009063C3">
            <w:pPr>
              <w:pStyle w:val="Antrinispavadinimas"/>
              <w:jc w:val="left"/>
              <w:rPr>
                <w:sz w:val="24"/>
              </w:rPr>
            </w:pPr>
          </w:p>
        </w:tc>
        <w:tc>
          <w:tcPr>
            <w:tcW w:w="2644" w:type="dxa"/>
          </w:tcPr>
          <w:p w14:paraId="5F08AF17" w14:textId="77777777" w:rsidR="00BF042D" w:rsidRPr="006D03CF" w:rsidRDefault="00BF042D" w:rsidP="009063C3">
            <w:pPr>
              <w:pStyle w:val="Antrinispavadinimas"/>
              <w:jc w:val="left"/>
              <w:rPr>
                <w:sz w:val="24"/>
              </w:rPr>
            </w:pPr>
          </w:p>
        </w:tc>
        <w:tc>
          <w:tcPr>
            <w:tcW w:w="1496" w:type="dxa"/>
          </w:tcPr>
          <w:p w14:paraId="5F08AF18" w14:textId="77777777" w:rsidR="00BF042D" w:rsidRPr="006D03CF" w:rsidRDefault="00BF042D" w:rsidP="009063C3">
            <w:pPr>
              <w:pStyle w:val="Antrinispavadinimas"/>
              <w:jc w:val="left"/>
              <w:rPr>
                <w:sz w:val="24"/>
              </w:rPr>
            </w:pPr>
          </w:p>
        </w:tc>
      </w:tr>
      <w:tr w:rsidR="00BF042D" w:rsidRPr="006D03CF" w14:paraId="5F08AF22" w14:textId="77777777" w:rsidTr="00F249D6">
        <w:tc>
          <w:tcPr>
            <w:tcW w:w="709" w:type="dxa"/>
          </w:tcPr>
          <w:p w14:paraId="5F08AF1A" w14:textId="77777777" w:rsidR="00BF042D" w:rsidRPr="006D03CF" w:rsidRDefault="00BF042D" w:rsidP="009063C3">
            <w:pPr>
              <w:pStyle w:val="Antrinispavadinimas"/>
              <w:jc w:val="left"/>
              <w:rPr>
                <w:sz w:val="24"/>
              </w:rPr>
            </w:pPr>
          </w:p>
          <w:p w14:paraId="5F08AF1B" w14:textId="77777777" w:rsidR="00BF042D" w:rsidRPr="006D03CF" w:rsidRDefault="00BF042D" w:rsidP="009063C3">
            <w:pPr>
              <w:pStyle w:val="Antrinispavadinimas"/>
              <w:jc w:val="left"/>
              <w:rPr>
                <w:sz w:val="24"/>
              </w:rPr>
            </w:pPr>
          </w:p>
        </w:tc>
        <w:tc>
          <w:tcPr>
            <w:tcW w:w="851" w:type="dxa"/>
          </w:tcPr>
          <w:p w14:paraId="5F08AF1C" w14:textId="77777777" w:rsidR="00BF042D" w:rsidRPr="006D03CF" w:rsidRDefault="00BF042D" w:rsidP="009063C3">
            <w:pPr>
              <w:pStyle w:val="Antrinispavadinimas"/>
              <w:jc w:val="left"/>
              <w:rPr>
                <w:sz w:val="24"/>
              </w:rPr>
            </w:pPr>
          </w:p>
        </w:tc>
        <w:tc>
          <w:tcPr>
            <w:tcW w:w="1134" w:type="dxa"/>
          </w:tcPr>
          <w:p w14:paraId="5F08AF1D" w14:textId="77777777" w:rsidR="00BF042D" w:rsidRPr="006D03CF" w:rsidRDefault="00BF042D" w:rsidP="009063C3">
            <w:pPr>
              <w:pStyle w:val="Antrinispavadinimas"/>
              <w:jc w:val="left"/>
              <w:rPr>
                <w:sz w:val="24"/>
              </w:rPr>
            </w:pPr>
          </w:p>
        </w:tc>
        <w:tc>
          <w:tcPr>
            <w:tcW w:w="1446" w:type="dxa"/>
          </w:tcPr>
          <w:p w14:paraId="5F08AF1E" w14:textId="77777777" w:rsidR="00BF042D" w:rsidRPr="006D03CF" w:rsidRDefault="00BF042D" w:rsidP="009063C3">
            <w:pPr>
              <w:pStyle w:val="Antrinispavadinimas"/>
              <w:jc w:val="left"/>
              <w:rPr>
                <w:sz w:val="24"/>
              </w:rPr>
            </w:pPr>
          </w:p>
        </w:tc>
        <w:tc>
          <w:tcPr>
            <w:tcW w:w="1440" w:type="dxa"/>
          </w:tcPr>
          <w:p w14:paraId="5F08AF1F" w14:textId="77777777" w:rsidR="00BF042D" w:rsidRPr="006D03CF" w:rsidRDefault="00BF042D" w:rsidP="009063C3">
            <w:pPr>
              <w:pStyle w:val="Antrinispavadinimas"/>
              <w:jc w:val="left"/>
              <w:rPr>
                <w:sz w:val="24"/>
              </w:rPr>
            </w:pPr>
          </w:p>
        </w:tc>
        <w:tc>
          <w:tcPr>
            <w:tcW w:w="2644" w:type="dxa"/>
          </w:tcPr>
          <w:p w14:paraId="5F08AF20" w14:textId="77777777" w:rsidR="00BF042D" w:rsidRPr="006D03CF" w:rsidRDefault="00BF042D" w:rsidP="009063C3">
            <w:pPr>
              <w:pStyle w:val="Antrinispavadinimas"/>
              <w:jc w:val="left"/>
              <w:rPr>
                <w:sz w:val="24"/>
              </w:rPr>
            </w:pPr>
          </w:p>
        </w:tc>
        <w:tc>
          <w:tcPr>
            <w:tcW w:w="1496" w:type="dxa"/>
          </w:tcPr>
          <w:p w14:paraId="5F08AF21" w14:textId="77777777" w:rsidR="00BF042D" w:rsidRPr="006D03CF" w:rsidRDefault="00BF042D" w:rsidP="009063C3">
            <w:pPr>
              <w:pStyle w:val="Antrinispavadinimas"/>
              <w:jc w:val="left"/>
              <w:rPr>
                <w:sz w:val="24"/>
              </w:rPr>
            </w:pPr>
          </w:p>
        </w:tc>
      </w:tr>
      <w:tr w:rsidR="00BF042D" w:rsidRPr="006D03CF" w14:paraId="5F08AF2B" w14:textId="77777777" w:rsidTr="00F249D6">
        <w:tc>
          <w:tcPr>
            <w:tcW w:w="709" w:type="dxa"/>
          </w:tcPr>
          <w:p w14:paraId="5F08AF23" w14:textId="77777777" w:rsidR="00BF042D" w:rsidRPr="006D03CF" w:rsidRDefault="00BF042D" w:rsidP="009063C3">
            <w:pPr>
              <w:pStyle w:val="Antrinispavadinimas"/>
              <w:jc w:val="left"/>
              <w:rPr>
                <w:sz w:val="24"/>
              </w:rPr>
            </w:pPr>
          </w:p>
          <w:p w14:paraId="5F08AF24" w14:textId="77777777" w:rsidR="00BF042D" w:rsidRPr="006D03CF" w:rsidRDefault="00BF042D" w:rsidP="009063C3">
            <w:pPr>
              <w:pStyle w:val="Antrinispavadinimas"/>
              <w:jc w:val="left"/>
              <w:rPr>
                <w:sz w:val="24"/>
              </w:rPr>
            </w:pPr>
          </w:p>
        </w:tc>
        <w:tc>
          <w:tcPr>
            <w:tcW w:w="851" w:type="dxa"/>
          </w:tcPr>
          <w:p w14:paraId="5F08AF25" w14:textId="77777777" w:rsidR="00BF042D" w:rsidRPr="006D03CF" w:rsidRDefault="00BF042D" w:rsidP="009063C3">
            <w:pPr>
              <w:pStyle w:val="Antrinispavadinimas"/>
              <w:jc w:val="left"/>
              <w:rPr>
                <w:sz w:val="24"/>
              </w:rPr>
            </w:pPr>
          </w:p>
        </w:tc>
        <w:tc>
          <w:tcPr>
            <w:tcW w:w="1134" w:type="dxa"/>
          </w:tcPr>
          <w:p w14:paraId="5F08AF26" w14:textId="77777777" w:rsidR="00BF042D" w:rsidRPr="006D03CF" w:rsidRDefault="00BF042D" w:rsidP="009063C3">
            <w:pPr>
              <w:pStyle w:val="Antrinispavadinimas"/>
              <w:jc w:val="left"/>
              <w:rPr>
                <w:sz w:val="24"/>
              </w:rPr>
            </w:pPr>
          </w:p>
        </w:tc>
        <w:tc>
          <w:tcPr>
            <w:tcW w:w="1446" w:type="dxa"/>
          </w:tcPr>
          <w:p w14:paraId="5F08AF27" w14:textId="77777777" w:rsidR="00BF042D" w:rsidRPr="006D03CF" w:rsidRDefault="00BF042D" w:rsidP="009063C3">
            <w:pPr>
              <w:pStyle w:val="Antrinispavadinimas"/>
              <w:jc w:val="left"/>
              <w:rPr>
                <w:sz w:val="24"/>
              </w:rPr>
            </w:pPr>
          </w:p>
        </w:tc>
        <w:tc>
          <w:tcPr>
            <w:tcW w:w="1440" w:type="dxa"/>
          </w:tcPr>
          <w:p w14:paraId="5F08AF28" w14:textId="77777777" w:rsidR="00BF042D" w:rsidRPr="006D03CF" w:rsidRDefault="00BF042D" w:rsidP="009063C3">
            <w:pPr>
              <w:pStyle w:val="Antrinispavadinimas"/>
              <w:jc w:val="left"/>
              <w:rPr>
                <w:sz w:val="24"/>
              </w:rPr>
            </w:pPr>
          </w:p>
        </w:tc>
        <w:tc>
          <w:tcPr>
            <w:tcW w:w="2644" w:type="dxa"/>
          </w:tcPr>
          <w:p w14:paraId="5F08AF29" w14:textId="77777777" w:rsidR="00BF042D" w:rsidRPr="006D03CF" w:rsidRDefault="00BF042D" w:rsidP="009063C3">
            <w:pPr>
              <w:pStyle w:val="Antrinispavadinimas"/>
              <w:jc w:val="left"/>
              <w:rPr>
                <w:sz w:val="24"/>
              </w:rPr>
            </w:pPr>
          </w:p>
        </w:tc>
        <w:tc>
          <w:tcPr>
            <w:tcW w:w="1496" w:type="dxa"/>
          </w:tcPr>
          <w:p w14:paraId="5F08AF2A" w14:textId="77777777" w:rsidR="00BF042D" w:rsidRPr="006D03CF" w:rsidRDefault="00BF042D" w:rsidP="009063C3">
            <w:pPr>
              <w:pStyle w:val="Antrinispavadinimas"/>
              <w:jc w:val="left"/>
              <w:rPr>
                <w:sz w:val="24"/>
              </w:rPr>
            </w:pPr>
          </w:p>
        </w:tc>
      </w:tr>
    </w:tbl>
    <w:p w14:paraId="5F08AF2C" w14:textId="77777777" w:rsidR="00A5405E" w:rsidRPr="006D03CF" w:rsidRDefault="00A5405E" w:rsidP="00745EA1"/>
    <w:p w14:paraId="5F08AF2D" w14:textId="77777777" w:rsidR="00845EA4" w:rsidRPr="006D03CF" w:rsidRDefault="00845EA4" w:rsidP="00845EA4">
      <w:pPr>
        <w:spacing w:line="360" w:lineRule="auto"/>
        <w:jc w:val="both"/>
        <w:rPr>
          <w:szCs w:val="24"/>
        </w:rPr>
      </w:pPr>
      <w:r w:rsidRPr="006D03CF">
        <w:t>Dokumentus perdaviau:</w:t>
      </w:r>
    </w:p>
    <w:p w14:paraId="5F08AF2E" w14:textId="77777777" w:rsidR="00845EA4" w:rsidRPr="006D03CF" w:rsidRDefault="00845EA4" w:rsidP="00845EA4">
      <w:pPr>
        <w:jc w:val="both"/>
      </w:pPr>
      <w:r w:rsidRPr="006D03CF">
        <w:t>____________________</w:t>
      </w:r>
      <w:r w:rsidRPr="006D03CF">
        <w:tab/>
      </w:r>
      <w:r w:rsidRPr="006D03CF">
        <w:tab/>
        <w:t>___________</w:t>
      </w:r>
      <w:r w:rsidRPr="006D03CF">
        <w:tab/>
        <w:t>__________________________</w:t>
      </w:r>
    </w:p>
    <w:p w14:paraId="5F08AF2F" w14:textId="77777777" w:rsidR="00845EA4" w:rsidRPr="006D03CF" w:rsidRDefault="00845EA4" w:rsidP="00845EA4">
      <w:pPr>
        <w:jc w:val="both"/>
        <w:rPr>
          <w:i/>
          <w:sz w:val="16"/>
          <w:szCs w:val="16"/>
        </w:rPr>
      </w:pPr>
      <w:r w:rsidRPr="006D03CF">
        <w:rPr>
          <w:i/>
          <w:sz w:val="16"/>
          <w:szCs w:val="16"/>
        </w:rPr>
        <w:t xml:space="preserve">              (pareigos )</w:t>
      </w:r>
      <w:r w:rsidRPr="006D03CF">
        <w:rPr>
          <w:i/>
          <w:sz w:val="16"/>
          <w:szCs w:val="16"/>
        </w:rPr>
        <w:tab/>
      </w:r>
      <w:r w:rsidRPr="006D03CF">
        <w:rPr>
          <w:i/>
          <w:sz w:val="16"/>
          <w:szCs w:val="16"/>
        </w:rPr>
        <w:tab/>
      </w:r>
      <w:r w:rsidRPr="006D03CF">
        <w:rPr>
          <w:i/>
          <w:sz w:val="16"/>
          <w:szCs w:val="16"/>
        </w:rPr>
        <w:tab/>
        <w:t xml:space="preserve">     ( parašas) </w:t>
      </w:r>
      <w:r w:rsidRPr="006D03CF">
        <w:rPr>
          <w:i/>
          <w:sz w:val="16"/>
          <w:szCs w:val="16"/>
        </w:rPr>
        <w:tab/>
      </w:r>
      <w:r w:rsidRPr="006D03CF">
        <w:rPr>
          <w:i/>
          <w:sz w:val="16"/>
          <w:szCs w:val="16"/>
        </w:rPr>
        <w:tab/>
        <w:t xml:space="preserve">                     ( vardas, pavardė) </w:t>
      </w:r>
    </w:p>
    <w:p w14:paraId="5F08AF30" w14:textId="77777777" w:rsidR="00845EA4" w:rsidRPr="006D03CF" w:rsidRDefault="00845EA4" w:rsidP="00845EA4">
      <w:pPr>
        <w:spacing w:line="360" w:lineRule="auto"/>
        <w:jc w:val="both"/>
      </w:pPr>
    </w:p>
    <w:p w14:paraId="5F08AF31" w14:textId="77777777" w:rsidR="00FB1BEE" w:rsidRPr="006D03CF" w:rsidRDefault="00941BF6" w:rsidP="00FB1BEE">
      <w:r w:rsidRPr="006D03CF">
        <w:t xml:space="preserve">Pastaba. Šis dokumentas saugomas iki </w:t>
      </w:r>
      <w:r w:rsidR="00183518" w:rsidRPr="006D03CF">
        <w:t xml:space="preserve">einamųjų </w:t>
      </w:r>
      <w:r w:rsidR="005F7198" w:rsidRPr="006D03CF">
        <w:t>(</w:t>
      </w:r>
      <w:r w:rsidRPr="006D03CF">
        <w:t>kalendorinių</w:t>
      </w:r>
      <w:r w:rsidR="005F7198" w:rsidRPr="006D03CF">
        <w:t>)</w:t>
      </w:r>
      <w:r w:rsidRPr="006D03CF">
        <w:t xml:space="preserve"> metų pabaigos.</w:t>
      </w:r>
      <w:r w:rsidR="00F70305" w:rsidRPr="006D03CF">
        <w:br w:type="page"/>
      </w:r>
    </w:p>
    <w:p w14:paraId="5F08AF32" w14:textId="77777777" w:rsidR="00A5405E" w:rsidRPr="006D03CF" w:rsidRDefault="00A5405E" w:rsidP="00A5405E">
      <w:pPr>
        <w:ind w:left="7776"/>
        <w:jc w:val="right"/>
      </w:pPr>
      <w:r w:rsidRPr="006D03CF">
        <w:lastRenderedPageBreak/>
        <w:t>3 priedas</w:t>
      </w:r>
    </w:p>
    <w:p w14:paraId="5F08AF33" w14:textId="77777777" w:rsidR="00745EA1" w:rsidRPr="006D03CF" w:rsidRDefault="00745EA1" w:rsidP="003C21E6"/>
    <w:p w14:paraId="5F08AF34" w14:textId="77777777" w:rsidR="00745EA1" w:rsidRPr="006D03CF" w:rsidRDefault="00745EA1" w:rsidP="003C21E6"/>
    <w:p w14:paraId="5F08AF35" w14:textId="77777777" w:rsidR="005B2928" w:rsidRPr="006D03CF" w:rsidRDefault="005B2928" w:rsidP="005B2928">
      <w:pPr>
        <w:pStyle w:val="Antrat1"/>
        <w:spacing w:before="0" w:after="0"/>
        <w:jc w:val="center"/>
        <w:rPr>
          <w:rFonts w:ascii="Times New Roman" w:hAnsi="Times New Roman"/>
          <w:i/>
          <w:sz w:val="24"/>
          <w:szCs w:val="24"/>
        </w:rPr>
      </w:pPr>
      <w:bookmarkStart w:id="15" w:name="_Rekomenduojama_vertinimo_komisijos"/>
      <w:bookmarkEnd w:id="15"/>
      <w:r w:rsidRPr="006D03CF">
        <w:rPr>
          <w:rFonts w:ascii="Times New Roman" w:hAnsi="Times New Roman"/>
          <w:i/>
          <w:sz w:val="24"/>
          <w:szCs w:val="24"/>
        </w:rPr>
        <w:t>Rekomenduojama vertinimo komisijo</w:t>
      </w:r>
      <w:r w:rsidR="00E223BB" w:rsidRPr="006D03CF">
        <w:rPr>
          <w:rFonts w:ascii="Times New Roman" w:hAnsi="Times New Roman"/>
          <w:i/>
          <w:sz w:val="24"/>
          <w:szCs w:val="24"/>
        </w:rPr>
        <w:t>s sudarymo įsakymo</w:t>
      </w:r>
      <w:r w:rsidRPr="006D03CF">
        <w:rPr>
          <w:rFonts w:ascii="Times New Roman" w:hAnsi="Times New Roman"/>
          <w:i/>
          <w:sz w:val="24"/>
          <w:szCs w:val="24"/>
        </w:rPr>
        <w:t xml:space="preserve"> forma  </w:t>
      </w:r>
    </w:p>
    <w:p w14:paraId="5F08AF36" w14:textId="77777777" w:rsidR="005B2928" w:rsidRPr="006D03CF" w:rsidRDefault="005B2928" w:rsidP="005B2928">
      <w:pPr>
        <w:rPr>
          <w:szCs w:val="24"/>
        </w:rPr>
      </w:pPr>
    </w:p>
    <w:p w14:paraId="5F08AF37" w14:textId="77777777" w:rsidR="005B2928" w:rsidRPr="006D03CF" w:rsidRDefault="005B2928" w:rsidP="005B2928">
      <w:pPr>
        <w:jc w:val="center"/>
        <w:rPr>
          <w:szCs w:val="24"/>
        </w:rPr>
      </w:pPr>
      <w:r w:rsidRPr="006D03CF">
        <w:rPr>
          <w:szCs w:val="24"/>
        </w:rPr>
        <w:t>_______________________________________________________</w:t>
      </w:r>
    </w:p>
    <w:p w14:paraId="5F08AF38" w14:textId="77777777" w:rsidR="005B2928" w:rsidRPr="006D03CF" w:rsidRDefault="005B2928" w:rsidP="005B2928">
      <w:pPr>
        <w:jc w:val="center"/>
        <w:rPr>
          <w:szCs w:val="24"/>
        </w:rPr>
      </w:pPr>
      <w:r w:rsidRPr="006D03CF">
        <w:rPr>
          <w:szCs w:val="24"/>
        </w:rPr>
        <w:t>(mokyklos rekvizitai)</w:t>
      </w:r>
    </w:p>
    <w:p w14:paraId="5F08AF39" w14:textId="77777777" w:rsidR="005B2928" w:rsidRPr="006D03CF" w:rsidRDefault="005B2928" w:rsidP="005B2928">
      <w:pPr>
        <w:jc w:val="center"/>
        <w:rPr>
          <w:szCs w:val="24"/>
        </w:rPr>
      </w:pPr>
    </w:p>
    <w:p w14:paraId="5F08AF3A" w14:textId="77777777" w:rsidR="005B2928" w:rsidRPr="006D03CF" w:rsidRDefault="005B2928" w:rsidP="005B2928">
      <w:pPr>
        <w:jc w:val="center"/>
        <w:rPr>
          <w:szCs w:val="24"/>
        </w:rPr>
      </w:pPr>
    </w:p>
    <w:p w14:paraId="5F08AF3B" w14:textId="77777777" w:rsidR="005B2928" w:rsidRPr="006D03CF" w:rsidRDefault="005B2928" w:rsidP="005B2928">
      <w:pPr>
        <w:jc w:val="center"/>
        <w:rPr>
          <w:rStyle w:val="MessageHeaderLabel"/>
          <w:rFonts w:ascii="Times New Roman" w:hAnsi="Times New Roman"/>
          <w:b/>
          <w:i/>
          <w:spacing w:val="12"/>
          <w:sz w:val="24"/>
          <w:szCs w:val="24"/>
        </w:rPr>
      </w:pPr>
      <w:r w:rsidRPr="006D03CF">
        <w:rPr>
          <w:b/>
          <w:szCs w:val="24"/>
        </w:rPr>
        <w:t>ĮSAKYMAS</w:t>
      </w:r>
    </w:p>
    <w:p w14:paraId="5F08AF3C" w14:textId="77777777" w:rsidR="005B2928" w:rsidRPr="006D03CF" w:rsidRDefault="005B2928" w:rsidP="005B2928">
      <w:pPr>
        <w:jc w:val="center"/>
        <w:rPr>
          <w:b/>
          <w:szCs w:val="24"/>
        </w:rPr>
      </w:pPr>
      <w:r w:rsidRPr="006D03CF">
        <w:rPr>
          <w:b/>
          <w:szCs w:val="24"/>
        </w:rPr>
        <w:t xml:space="preserve">DĖL PAGRINDINĖS SESIJOS </w:t>
      </w:r>
      <w:r w:rsidRPr="006D03CF">
        <w:rPr>
          <w:szCs w:val="24"/>
        </w:rPr>
        <w:t xml:space="preserve">               </w:t>
      </w:r>
      <w:r w:rsidR="001472D5" w:rsidRPr="006D03CF">
        <w:rPr>
          <w:szCs w:val="24"/>
        </w:rPr>
        <w:t xml:space="preserve">  </w:t>
      </w:r>
      <w:r w:rsidRPr="006D03CF">
        <w:rPr>
          <w:szCs w:val="24"/>
        </w:rPr>
        <w:t xml:space="preserve">         </w:t>
      </w:r>
      <w:r w:rsidRPr="006D03CF">
        <w:rPr>
          <w:b/>
          <w:szCs w:val="24"/>
        </w:rPr>
        <w:t xml:space="preserve">MOKYKLINIO BRANDOS EGZAMINO/PAGRINDINIO UGDYMO PASIEKIMŲ PATIKRINIMO </w:t>
      </w:r>
    </w:p>
    <w:p w14:paraId="5F08AF3D" w14:textId="77777777" w:rsidR="005B2928" w:rsidRPr="006D03CF" w:rsidRDefault="005B2928" w:rsidP="005B2928">
      <w:pPr>
        <w:jc w:val="center"/>
        <w:rPr>
          <w:b/>
          <w:szCs w:val="24"/>
        </w:rPr>
      </w:pPr>
      <w:r w:rsidRPr="006D03CF">
        <w:rPr>
          <w:b/>
          <w:szCs w:val="24"/>
        </w:rPr>
        <w:t>VERTINIMO KOMISIJOS SUDARYMO</w:t>
      </w:r>
    </w:p>
    <w:p w14:paraId="5F08AF3E" w14:textId="77777777" w:rsidR="005B2928" w:rsidRPr="006D03CF" w:rsidRDefault="005B2928" w:rsidP="005B2928">
      <w:pPr>
        <w:rPr>
          <w:szCs w:val="24"/>
        </w:rPr>
      </w:pPr>
    </w:p>
    <w:p w14:paraId="5F08AF3F" w14:textId="16A5F517" w:rsidR="005B2928" w:rsidRPr="006D03CF" w:rsidRDefault="005B2928" w:rsidP="005B2928">
      <w:pPr>
        <w:jc w:val="center"/>
        <w:rPr>
          <w:szCs w:val="24"/>
        </w:rPr>
      </w:pPr>
      <w:r w:rsidRPr="006D03CF">
        <w:rPr>
          <w:szCs w:val="24"/>
        </w:rPr>
        <w:t>2</w:t>
      </w:r>
      <w:r w:rsidRPr="00CD6118">
        <w:rPr>
          <w:szCs w:val="24"/>
        </w:rPr>
        <w:t>01</w:t>
      </w:r>
      <w:r w:rsidR="00CB2DA0" w:rsidRPr="00CD6118">
        <w:rPr>
          <w:szCs w:val="24"/>
        </w:rPr>
        <w:t>9</w:t>
      </w:r>
      <w:r w:rsidR="00E223BB" w:rsidRPr="006D03CF">
        <w:rPr>
          <w:szCs w:val="24"/>
        </w:rPr>
        <w:t xml:space="preserve"> m.                         d. </w:t>
      </w:r>
      <w:r w:rsidRPr="006D03CF">
        <w:rPr>
          <w:szCs w:val="24"/>
        </w:rPr>
        <w:t xml:space="preserve">Nr. </w:t>
      </w:r>
    </w:p>
    <w:p w14:paraId="5F08AF40" w14:textId="77777777" w:rsidR="005B2928" w:rsidRPr="006D03CF" w:rsidRDefault="005B2928" w:rsidP="005B2928">
      <w:pPr>
        <w:jc w:val="center"/>
        <w:rPr>
          <w:szCs w:val="24"/>
        </w:rPr>
      </w:pPr>
      <w:r w:rsidRPr="006D03CF">
        <w:rPr>
          <w:szCs w:val="24"/>
        </w:rPr>
        <w:t>Vilnius</w:t>
      </w:r>
    </w:p>
    <w:p w14:paraId="5F08AF41" w14:textId="77777777" w:rsidR="005B2928" w:rsidRPr="006D03CF" w:rsidRDefault="005B2928" w:rsidP="005B2928">
      <w:pPr>
        <w:jc w:val="both"/>
        <w:rPr>
          <w:szCs w:val="24"/>
        </w:rPr>
      </w:pPr>
    </w:p>
    <w:p w14:paraId="5F08AF42" w14:textId="70E97E4B" w:rsidR="005B2928" w:rsidRPr="006D03CF" w:rsidRDefault="005B2928" w:rsidP="00F249D6">
      <w:pPr>
        <w:tabs>
          <w:tab w:val="left" w:pos="851"/>
        </w:tabs>
        <w:jc w:val="both"/>
        <w:rPr>
          <w:szCs w:val="24"/>
        </w:rPr>
      </w:pPr>
      <w:r w:rsidRPr="006D03CF">
        <w:rPr>
          <w:szCs w:val="24"/>
        </w:rPr>
        <w:tab/>
        <w:t xml:space="preserve">Vadovaudamasis Brandos egzaminų organizavimo ir vykdymo tvarkos aprašu, patvirtintu  Lietuvos Respublikos švietimo ir mokslo ministro </w:t>
      </w:r>
      <w:smartTag w:uri="urn:schemas-microsoft-com:office:smarttags" w:element="metricconverter">
        <w:smartTagPr>
          <w:attr w:name="ProductID" w:val="2006 m"/>
        </w:smartTagPr>
        <w:r w:rsidRPr="006D03CF">
          <w:rPr>
            <w:szCs w:val="24"/>
          </w:rPr>
          <w:t>2006 m</w:t>
        </w:r>
      </w:smartTag>
      <w:r w:rsidRPr="006D03CF">
        <w:rPr>
          <w:szCs w:val="24"/>
        </w:rPr>
        <w:t>. gruodžio 18 d. įsakymu Nr. ISAK-2391 „</w:t>
      </w:r>
      <w:r w:rsidR="00DD07DD" w:rsidRPr="006D03CF">
        <w:rPr>
          <w:color w:val="000000"/>
        </w:rPr>
        <w:t>Dėl Brandos egzaminų organizavimo ir vykdymo tvarkos aprašo ir Lietuvių kalbos ir literatūros įskaitos organizavimo ir vykdymo tvarkos aprašo patvirtinimo</w:t>
      </w:r>
      <w:r w:rsidR="00DD07DD" w:rsidRPr="006D03CF">
        <w:rPr>
          <w:bCs/>
          <w:color w:val="000000"/>
        </w:rPr>
        <w:t>“</w:t>
      </w:r>
      <w:r w:rsidR="00DD07DD" w:rsidRPr="006D03CF">
        <w:rPr>
          <w:szCs w:val="24"/>
        </w:rPr>
        <w:t xml:space="preserve"> </w:t>
      </w:r>
      <w:r w:rsidRPr="006D03CF">
        <w:rPr>
          <w:szCs w:val="24"/>
        </w:rPr>
        <w:t>ir</w:t>
      </w:r>
      <w:r w:rsidRPr="00CD6118">
        <w:rPr>
          <w:szCs w:val="24"/>
        </w:rPr>
        <w:t xml:space="preserve"> </w:t>
      </w:r>
      <w:bookmarkStart w:id="16" w:name="_Toc220138926"/>
      <w:r w:rsidRPr="00CD6118">
        <w:rPr>
          <w:szCs w:val="24"/>
        </w:rPr>
        <w:t>201</w:t>
      </w:r>
      <w:r w:rsidR="004659EF" w:rsidRPr="00CD6118">
        <w:rPr>
          <w:szCs w:val="24"/>
        </w:rPr>
        <w:t>9</w:t>
      </w:r>
      <w:r w:rsidRPr="00CD6118">
        <w:rPr>
          <w:szCs w:val="24"/>
        </w:rPr>
        <w:t xml:space="preserve"> </w:t>
      </w:r>
      <w:r w:rsidRPr="006D03CF">
        <w:rPr>
          <w:szCs w:val="24"/>
        </w:rPr>
        <w:t>metų brandos egzaminų Vilniaus miesto savivaldybėje organizavimo ir vykdymo, mokyklinių brandos egzaminų darbų vertinimo, pagrindin</w:t>
      </w:r>
      <w:r w:rsidR="00750174" w:rsidRPr="006D03CF">
        <w:rPr>
          <w:szCs w:val="24"/>
        </w:rPr>
        <w:t xml:space="preserve">io ugdymo pasiekimų patikrinimo </w:t>
      </w:r>
      <w:r w:rsidRPr="006D03CF">
        <w:rPr>
          <w:szCs w:val="24"/>
        </w:rPr>
        <w:t>tvark</w:t>
      </w:r>
      <w:bookmarkEnd w:id="16"/>
      <w:r w:rsidR="00750174" w:rsidRPr="006D03CF">
        <w:rPr>
          <w:szCs w:val="24"/>
        </w:rPr>
        <w:t>os aprašu, patvirtintu</w:t>
      </w:r>
      <w:r w:rsidRPr="006D03CF">
        <w:rPr>
          <w:szCs w:val="24"/>
        </w:rPr>
        <w:t xml:space="preserve"> Vilniaus miesto savivaldybės administracijos Švietimo, kultūros ir sporto departamento direktoriaus 201</w:t>
      </w:r>
      <w:r w:rsidR="00143772" w:rsidRPr="006D03CF">
        <w:rPr>
          <w:szCs w:val="24"/>
        </w:rPr>
        <w:t>8</w:t>
      </w:r>
      <w:r w:rsidR="009F0E8A" w:rsidRPr="006D03CF">
        <w:rPr>
          <w:szCs w:val="24"/>
        </w:rPr>
        <w:t xml:space="preserve"> </w:t>
      </w:r>
      <w:r w:rsidRPr="006D03CF">
        <w:rPr>
          <w:szCs w:val="24"/>
        </w:rPr>
        <w:t xml:space="preserve">m. </w:t>
      </w:r>
      <w:r w:rsidR="00EA7634">
        <w:rPr>
          <w:szCs w:val="24"/>
        </w:rPr>
        <w:t xml:space="preserve">lapkričio </w:t>
      </w:r>
      <w:r w:rsidR="001472D5" w:rsidRPr="006D03CF">
        <w:rPr>
          <w:szCs w:val="24"/>
        </w:rPr>
        <w:t xml:space="preserve"> </w:t>
      </w:r>
      <w:r w:rsidR="00EE74BB" w:rsidRPr="006D03CF">
        <w:rPr>
          <w:szCs w:val="24"/>
        </w:rPr>
        <w:t xml:space="preserve">     d. įsakymu Nr.A15- </w:t>
      </w:r>
      <w:r w:rsidR="00722E50">
        <w:rPr>
          <w:szCs w:val="24"/>
        </w:rPr>
        <w:t xml:space="preserve">  </w:t>
      </w:r>
      <w:r w:rsidR="00EE74BB" w:rsidRPr="006D03CF">
        <w:rPr>
          <w:szCs w:val="24"/>
        </w:rPr>
        <w:t xml:space="preserve">      </w:t>
      </w:r>
      <w:r w:rsidR="00F12B7B" w:rsidRPr="006D03CF">
        <w:rPr>
          <w:szCs w:val="24"/>
        </w:rPr>
        <w:t xml:space="preserve">    </w:t>
      </w:r>
      <w:r w:rsidRPr="006D03CF">
        <w:rPr>
          <w:szCs w:val="24"/>
        </w:rPr>
        <w:t>(2.1.4</w:t>
      </w:r>
      <w:r w:rsidR="00143772" w:rsidRPr="006D03CF">
        <w:rPr>
          <w:szCs w:val="24"/>
        </w:rPr>
        <w:t>E</w:t>
      </w:r>
      <w:r w:rsidRPr="006D03CF">
        <w:rPr>
          <w:szCs w:val="24"/>
        </w:rPr>
        <w:t xml:space="preserve">-KS) „Dėl </w:t>
      </w:r>
      <w:r w:rsidRPr="00CD6118">
        <w:rPr>
          <w:szCs w:val="24"/>
        </w:rPr>
        <w:t>201</w:t>
      </w:r>
      <w:r w:rsidR="00F85FD4" w:rsidRPr="00CD6118">
        <w:rPr>
          <w:szCs w:val="24"/>
        </w:rPr>
        <w:t>9</w:t>
      </w:r>
      <w:r w:rsidRPr="006D03CF">
        <w:rPr>
          <w:szCs w:val="24"/>
        </w:rPr>
        <w:t xml:space="preserve"> metų brandos egzaminų organizavimo ir vykdymo, </w:t>
      </w:r>
      <w:r w:rsidR="006D3F90" w:rsidRPr="006D03CF">
        <w:rPr>
          <w:szCs w:val="24"/>
        </w:rPr>
        <w:t xml:space="preserve">brandos darbų, </w:t>
      </w:r>
      <w:r w:rsidRPr="006D03CF">
        <w:rPr>
          <w:szCs w:val="24"/>
        </w:rPr>
        <w:t xml:space="preserve">mokyklinių brandos egzaminų darbų vertinimo, pagrindinio ugdymo pasiekimų patikrinimo </w:t>
      </w:r>
      <w:r w:rsidR="00AB28B1" w:rsidRPr="006D03CF">
        <w:rPr>
          <w:szCs w:val="24"/>
        </w:rPr>
        <w:t xml:space="preserve">Vilniaus miesto savivaldybėje </w:t>
      </w:r>
      <w:r w:rsidRPr="006D03CF">
        <w:rPr>
          <w:szCs w:val="24"/>
        </w:rPr>
        <w:t xml:space="preserve">tvarkos </w:t>
      </w:r>
      <w:r w:rsidR="00750174" w:rsidRPr="006D03CF">
        <w:rPr>
          <w:szCs w:val="24"/>
        </w:rPr>
        <w:t xml:space="preserve">aprašo </w:t>
      </w:r>
      <w:r w:rsidRPr="006D03CF">
        <w:rPr>
          <w:szCs w:val="24"/>
        </w:rPr>
        <w:t>patvirtinimo“</w:t>
      </w:r>
      <w:r w:rsidR="0041657F" w:rsidRPr="006D03CF">
        <w:rPr>
          <w:szCs w:val="24"/>
        </w:rPr>
        <w:t>,</w:t>
      </w:r>
    </w:p>
    <w:p w14:paraId="5F08AF43" w14:textId="77777777" w:rsidR="005B2928" w:rsidRPr="006D03CF" w:rsidRDefault="005B2928" w:rsidP="00F249D6">
      <w:pPr>
        <w:ind w:firstLine="851"/>
        <w:jc w:val="both"/>
        <w:rPr>
          <w:szCs w:val="24"/>
        </w:rPr>
      </w:pPr>
      <w:r w:rsidRPr="006D03CF">
        <w:rPr>
          <w:szCs w:val="24"/>
        </w:rPr>
        <w:t>s u d a r a u  pagrindinės sesijos                         mokyklinio brandos egzamino/pagrindinio ugdymo pasiekimų</w:t>
      </w:r>
      <w:r w:rsidR="00750174" w:rsidRPr="006D03CF">
        <w:rPr>
          <w:szCs w:val="24"/>
        </w:rPr>
        <w:t xml:space="preserve"> patikrinimo vertinimo komisiją.</w:t>
      </w:r>
    </w:p>
    <w:p w14:paraId="5F08AF44" w14:textId="77777777" w:rsidR="005B2928" w:rsidRPr="006D03CF" w:rsidRDefault="005B2928" w:rsidP="005B2928">
      <w:pPr>
        <w:spacing w:line="360" w:lineRule="auto"/>
        <w:jc w:val="both"/>
      </w:pPr>
    </w:p>
    <w:p w14:paraId="5F08AF45" w14:textId="77777777" w:rsidR="000D4ED1" w:rsidRPr="006D03CF" w:rsidRDefault="000D4ED1" w:rsidP="000D4ED1">
      <w:pPr>
        <w:spacing w:line="360" w:lineRule="auto"/>
        <w:jc w:val="both"/>
      </w:pPr>
      <w:r w:rsidRPr="006D03CF">
        <w:t>Direktorius</w:t>
      </w:r>
      <w:r w:rsidRPr="006D03CF">
        <w:tab/>
      </w:r>
      <w:r w:rsidRPr="006D03CF">
        <w:tab/>
      </w:r>
      <w:r w:rsidRPr="006D03CF">
        <w:tab/>
      </w:r>
      <w:r w:rsidRPr="006D03CF">
        <w:tab/>
      </w:r>
      <w:r w:rsidRPr="006D03CF">
        <w:tab/>
      </w:r>
      <w:r w:rsidRPr="006D03CF">
        <w:tab/>
      </w:r>
    </w:p>
    <w:p w14:paraId="5F08AF46" w14:textId="77777777" w:rsidR="000D4ED1" w:rsidRPr="006D03CF" w:rsidRDefault="000D4ED1" w:rsidP="000D4ED1">
      <w:pPr>
        <w:spacing w:line="360" w:lineRule="auto"/>
        <w:jc w:val="both"/>
      </w:pPr>
    </w:p>
    <w:p w14:paraId="5F08AF47" w14:textId="77777777" w:rsidR="000D4ED1" w:rsidRPr="006D03CF" w:rsidRDefault="000D4ED1" w:rsidP="000D4ED1">
      <w:pPr>
        <w:spacing w:line="360" w:lineRule="auto"/>
        <w:jc w:val="both"/>
      </w:pPr>
    </w:p>
    <w:p w14:paraId="5F08AF48" w14:textId="77777777" w:rsidR="003C21E6" w:rsidRPr="006D03CF" w:rsidRDefault="003C21E6" w:rsidP="000D4ED1">
      <w:pPr>
        <w:spacing w:line="360" w:lineRule="auto"/>
        <w:jc w:val="both"/>
      </w:pPr>
    </w:p>
    <w:p w14:paraId="5F08AF49" w14:textId="77777777" w:rsidR="003C21E6" w:rsidRPr="006D03CF" w:rsidRDefault="003C21E6" w:rsidP="000D4ED1">
      <w:pPr>
        <w:spacing w:line="360" w:lineRule="auto"/>
        <w:jc w:val="both"/>
      </w:pPr>
    </w:p>
    <w:p w14:paraId="5F08AF4A" w14:textId="77777777" w:rsidR="003C21E6" w:rsidRPr="006D03CF" w:rsidRDefault="003C21E6" w:rsidP="000D4ED1">
      <w:pPr>
        <w:spacing w:line="360" w:lineRule="auto"/>
        <w:jc w:val="both"/>
      </w:pPr>
    </w:p>
    <w:p w14:paraId="5F08AF4B" w14:textId="77777777" w:rsidR="008E734E" w:rsidRPr="006D03CF" w:rsidRDefault="00DB2F6F" w:rsidP="000D4ED1">
      <w:pPr>
        <w:spacing w:line="360" w:lineRule="auto"/>
        <w:jc w:val="both"/>
      </w:pPr>
      <w:r w:rsidRPr="006D03CF">
        <w:br w:type="page"/>
      </w:r>
    </w:p>
    <w:p w14:paraId="5F08AF4C" w14:textId="77777777" w:rsidR="008E734E" w:rsidRPr="006D03CF" w:rsidRDefault="008E734E" w:rsidP="000D4ED1">
      <w:pPr>
        <w:spacing w:line="360" w:lineRule="auto"/>
        <w:jc w:val="both"/>
      </w:pPr>
    </w:p>
    <w:p w14:paraId="5F08AF4D" w14:textId="77777777" w:rsidR="00A31FF2" w:rsidRPr="006D03CF" w:rsidRDefault="00A31FF2" w:rsidP="00783A49">
      <w:pPr>
        <w:pStyle w:val="Antrat1"/>
        <w:jc w:val="center"/>
        <w:rPr>
          <w:rFonts w:ascii="Times New Roman" w:hAnsi="Times New Roman"/>
          <w:i/>
          <w:sz w:val="24"/>
        </w:rPr>
      </w:pPr>
      <w:bookmarkStart w:id="17" w:name="_Vertinimo_komisijų_sudarymo"/>
      <w:bookmarkStart w:id="18" w:name="_Toc220140820"/>
      <w:bookmarkEnd w:id="17"/>
      <w:r w:rsidRPr="006D03CF">
        <w:rPr>
          <w:rFonts w:ascii="Times New Roman" w:hAnsi="Times New Roman"/>
          <w:i/>
          <w:sz w:val="24"/>
        </w:rPr>
        <w:t>Vertinimo komisijų sudarymo įsakymo priedo</w:t>
      </w:r>
      <w:r w:rsidR="00BA06EA" w:rsidRPr="006D03CF">
        <w:rPr>
          <w:rFonts w:ascii="Times New Roman" w:hAnsi="Times New Roman"/>
          <w:i/>
          <w:sz w:val="24"/>
        </w:rPr>
        <w:t xml:space="preserve"> 1</w:t>
      </w:r>
      <w:r w:rsidRPr="006D03CF">
        <w:rPr>
          <w:rFonts w:ascii="Times New Roman" w:hAnsi="Times New Roman"/>
          <w:i/>
          <w:sz w:val="24"/>
        </w:rPr>
        <w:t xml:space="preserve"> forma</w:t>
      </w:r>
      <w:bookmarkEnd w:id="18"/>
      <w:r w:rsidRPr="006D03CF">
        <w:rPr>
          <w:rFonts w:ascii="Times New Roman" w:hAnsi="Times New Roman"/>
          <w:i/>
          <w:sz w:val="24"/>
        </w:rPr>
        <w:t xml:space="preserve"> </w:t>
      </w:r>
    </w:p>
    <w:p w14:paraId="5F08AF4E" w14:textId="77777777" w:rsidR="00B15024" w:rsidRPr="006D03CF" w:rsidRDefault="00B15024" w:rsidP="00B15024"/>
    <w:p w14:paraId="5F08AF4F" w14:textId="77777777" w:rsidR="00B15024" w:rsidRPr="006D03CF" w:rsidRDefault="00B15024" w:rsidP="00B15024">
      <w:pPr>
        <w:jc w:val="center"/>
      </w:pPr>
      <w:r w:rsidRPr="006D03CF">
        <w:t>_______________________________________________________</w:t>
      </w:r>
    </w:p>
    <w:p w14:paraId="5F08AF50" w14:textId="77777777" w:rsidR="00B15024" w:rsidRPr="006D03CF" w:rsidRDefault="00B15024" w:rsidP="00B15024">
      <w:pPr>
        <w:jc w:val="center"/>
        <w:rPr>
          <w:i/>
          <w:sz w:val="16"/>
          <w:szCs w:val="16"/>
        </w:rPr>
      </w:pPr>
      <w:r w:rsidRPr="006D03CF">
        <w:rPr>
          <w:i/>
          <w:sz w:val="16"/>
          <w:szCs w:val="16"/>
        </w:rPr>
        <w:t>( mokyklos pavadinimas)</w:t>
      </w:r>
    </w:p>
    <w:p w14:paraId="5F08AF51" w14:textId="77777777" w:rsidR="00A31FF2" w:rsidRPr="006D03CF" w:rsidRDefault="00A31FF2" w:rsidP="00A31FF2">
      <w:pPr>
        <w:jc w:val="center"/>
        <w:rPr>
          <w:i/>
        </w:rPr>
      </w:pPr>
    </w:p>
    <w:p w14:paraId="5F08AF52" w14:textId="77777777" w:rsidR="00A31FF2" w:rsidRPr="006D03CF" w:rsidRDefault="00B15024" w:rsidP="00A31FF2">
      <w:pPr>
        <w:ind w:left="5184"/>
        <w:jc w:val="both"/>
      </w:pPr>
      <w:r w:rsidRPr="006D03CF">
        <w:t xml:space="preserve">Vilniaus                        </w:t>
      </w:r>
      <w:r w:rsidR="00A31FF2" w:rsidRPr="006D03CF">
        <w:t>mokyklos direktoriaus</w:t>
      </w:r>
    </w:p>
    <w:p w14:paraId="5F08AF53" w14:textId="06164EDE" w:rsidR="00A31FF2" w:rsidRPr="006D03CF" w:rsidRDefault="00A31FF2" w:rsidP="00A31FF2">
      <w:pPr>
        <w:ind w:left="5184"/>
        <w:jc w:val="both"/>
      </w:pPr>
      <w:r w:rsidRPr="00CD6118">
        <w:t>20</w:t>
      </w:r>
      <w:r w:rsidR="003E7A2E" w:rsidRPr="00CD6118">
        <w:t>1</w:t>
      </w:r>
      <w:r w:rsidR="00F85FD4" w:rsidRPr="00CD6118">
        <w:t>9</w:t>
      </w:r>
      <w:r w:rsidR="004730A5" w:rsidRPr="00F85FD4">
        <w:rPr>
          <w:color w:val="7030A0"/>
        </w:rPr>
        <w:t xml:space="preserve"> </w:t>
      </w:r>
      <w:r w:rsidRPr="006D03CF">
        <w:t xml:space="preserve">m.             </w:t>
      </w:r>
      <w:r w:rsidR="00B836E6" w:rsidRPr="006D03CF">
        <w:t xml:space="preserve">     </w:t>
      </w:r>
      <w:r w:rsidRPr="006D03CF">
        <w:t xml:space="preserve">      d. įsakymo  Nr.</w:t>
      </w:r>
    </w:p>
    <w:p w14:paraId="5F08AF54" w14:textId="77777777" w:rsidR="00A31FF2" w:rsidRPr="006D03CF" w:rsidRDefault="00A31FF2" w:rsidP="00A31FF2">
      <w:pPr>
        <w:ind w:left="3888" w:firstLine="1296"/>
        <w:jc w:val="both"/>
      </w:pPr>
      <w:r w:rsidRPr="006D03CF">
        <w:t>N priedas</w:t>
      </w:r>
    </w:p>
    <w:p w14:paraId="5F08AF55" w14:textId="77777777" w:rsidR="00A31FF2" w:rsidRPr="006D03CF" w:rsidRDefault="00A31FF2" w:rsidP="00A31FF2">
      <w:pPr>
        <w:jc w:val="both"/>
      </w:pPr>
    </w:p>
    <w:p w14:paraId="5F08AF56" w14:textId="77777777" w:rsidR="00A31FF2" w:rsidRPr="006D03CF" w:rsidRDefault="00A31FF2" w:rsidP="00A31FF2">
      <w:pPr>
        <w:jc w:val="center"/>
        <w:rPr>
          <w:sz w:val="16"/>
          <w:szCs w:val="16"/>
        </w:rPr>
      </w:pPr>
    </w:p>
    <w:p w14:paraId="5F08AF57" w14:textId="77777777" w:rsidR="00DB2F6F" w:rsidRPr="006D03CF" w:rsidRDefault="00DB2F6F" w:rsidP="00A31FF2">
      <w:pPr>
        <w:jc w:val="center"/>
        <w:rPr>
          <w:b/>
        </w:rPr>
      </w:pPr>
      <w:r w:rsidRPr="006D03CF">
        <w:t>_____________________________________________________</w:t>
      </w:r>
      <w:r w:rsidR="00A31FF2" w:rsidRPr="006D03CF">
        <w:rPr>
          <w:b/>
        </w:rPr>
        <w:t>mokyklinio brandos egzamino</w:t>
      </w:r>
      <w:r w:rsidRPr="006D03CF">
        <w:rPr>
          <w:b/>
        </w:rPr>
        <w:t>/</w:t>
      </w:r>
    </w:p>
    <w:p w14:paraId="5F08AF58" w14:textId="77777777" w:rsidR="00DB2F6F" w:rsidRPr="006D03CF" w:rsidRDefault="00DB2F6F" w:rsidP="00DB2F6F">
      <w:r w:rsidRPr="006D03CF">
        <w:rPr>
          <w:i/>
          <w:sz w:val="16"/>
          <w:szCs w:val="16"/>
        </w:rPr>
        <w:t xml:space="preserve">                                            (</w:t>
      </w:r>
      <w:r w:rsidR="00C12B71" w:rsidRPr="006D03CF">
        <w:rPr>
          <w:i/>
          <w:sz w:val="16"/>
          <w:szCs w:val="16"/>
        </w:rPr>
        <w:t xml:space="preserve">egzamino/patikrinimo </w:t>
      </w:r>
      <w:r w:rsidRPr="006D03CF">
        <w:rPr>
          <w:i/>
          <w:sz w:val="16"/>
          <w:szCs w:val="16"/>
        </w:rPr>
        <w:t>pavadinimas)</w:t>
      </w:r>
    </w:p>
    <w:p w14:paraId="5F08AF59" w14:textId="77777777" w:rsidR="00A31FF2" w:rsidRPr="006D03CF" w:rsidRDefault="00DB2F6F" w:rsidP="00A31FF2">
      <w:pPr>
        <w:jc w:val="center"/>
        <w:rPr>
          <w:szCs w:val="24"/>
        </w:rPr>
      </w:pPr>
      <w:r w:rsidRPr="006D03CF">
        <w:rPr>
          <w:b/>
        </w:rPr>
        <w:t>pagrindinio ugdymo pasiekimų patikrinimo</w:t>
      </w:r>
      <w:r w:rsidR="00A31FF2" w:rsidRPr="006D03CF">
        <w:rPr>
          <w:b/>
        </w:rPr>
        <w:t xml:space="preserve"> vertinimo komisija</w:t>
      </w:r>
    </w:p>
    <w:p w14:paraId="5F08AF5A" w14:textId="77777777" w:rsidR="00A31FF2" w:rsidRPr="006D03CF" w:rsidRDefault="00A31FF2" w:rsidP="00A31FF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005"/>
        <w:gridCol w:w="3009"/>
        <w:gridCol w:w="3017"/>
      </w:tblGrid>
      <w:tr w:rsidR="00A31FF2" w:rsidRPr="006D03CF" w14:paraId="5F08AF5F" w14:textId="77777777" w:rsidTr="00F249D6">
        <w:tc>
          <w:tcPr>
            <w:tcW w:w="489" w:type="dxa"/>
            <w:tcBorders>
              <w:top w:val="single" w:sz="4" w:space="0" w:color="auto"/>
              <w:left w:val="single" w:sz="4" w:space="0" w:color="auto"/>
              <w:bottom w:val="single" w:sz="4" w:space="0" w:color="auto"/>
              <w:right w:val="single" w:sz="4" w:space="0" w:color="auto"/>
            </w:tcBorders>
          </w:tcPr>
          <w:p w14:paraId="5F08AF5B" w14:textId="77777777" w:rsidR="00A31FF2" w:rsidRPr="006D03CF" w:rsidRDefault="00A31FF2" w:rsidP="00DB7A5F">
            <w:pPr>
              <w:jc w:val="both"/>
              <w:rPr>
                <w:b/>
                <w:i/>
                <w:sz w:val="20"/>
                <w:szCs w:val="24"/>
              </w:rPr>
            </w:pPr>
            <w:r w:rsidRPr="006D03CF">
              <w:rPr>
                <w:b/>
                <w:i/>
                <w:sz w:val="20"/>
              </w:rPr>
              <w:t>Nr.</w:t>
            </w:r>
          </w:p>
        </w:tc>
        <w:tc>
          <w:tcPr>
            <w:tcW w:w="3085" w:type="dxa"/>
            <w:tcBorders>
              <w:top w:val="single" w:sz="4" w:space="0" w:color="auto"/>
              <w:left w:val="single" w:sz="4" w:space="0" w:color="auto"/>
              <w:bottom w:val="single" w:sz="4" w:space="0" w:color="auto"/>
              <w:right w:val="single" w:sz="4" w:space="0" w:color="auto"/>
            </w:tcBorders>
            <w:vAlign w:val="center"/>
          </w:tcPr>
          <w:p w14:paraId="5F08AF5C" w14:textId="77777777" w:rsidR="00A31FF2" w:rsidRPr="006D03CF" w:rsidRDefault="00A31FF2" w:rsidP="00DB7A5F">
            <w:pPr>
              <w:jc w:val="center"/>
              <w:rPr>
                <w:b/>
                <w:i/>
                <w:sz w:val="20"/>
                <w:szCs w:val="24"/>
              </w:rPr>
            </w:pPr>
            <w:r w:rsidRPr="006D03CF">
              <w:rPr>
                <w:b/>
                <w:i/>
                <w:sz w:val="20"/>
              </w:rPr>
              <w:t xml:space="preserve">Vertintojo vardas, pavardė </w:t>
            </w:r>
          </w:p>
        </w:tc>
        <w:tc>
          <w:tcPr>
            <w:tcW w:w="3085" w:type="dxa"/>
            <w:tcBorders>
              <w:top w:val="single" w:sz="4" w:space="0" w:color="auto"/>
              <w:left w:val="single" w:sz="4" w:space="0" w:color="auto"/>
              <w:bottom w:val="single" w:sz="4" w:space="0" w:color="auto"/>
              <w:right w:val="single" w:sz="4" w:space="0" w:color="auto"/>
            </w:tcBorders>
            <w:vAlign w:val="center"/>
          </w:tcPr>
          <w:p w14:paraId="5F08AF5D" w14:textId="77777777" w:rsidR="00A31FF2" w:rsidRPr="006D03CF" w:rsidRDefault="00A31FF2" w:rsidP="00DB7A5F">
            <w:pPr>
              <w:jc w:val="center"/>
              <w:rPr>
                <w:b/>
                <w:i/>
                <w:sz w:val="20"/>
                <w:szCs w:val="24"/>
              </w:rPr>
            </w:pPr>
            <w:r w:rsidRPr="006D03CF">
              <w:rPr>
                <w:b/>
                <w:i/>
                <w:sz w:val="20"/>
              </w:rPr>
              <w:t>Vertintojo darbovietė, pareigos</w:t>
            </w:r>
          </w:p>
        </w:tc>
        <w:tc>
          <w:tcPr>
            <w:tcW w:w="3087" w:type="dxa"/>
            <w:tcBorders>
              <w:top w:val="single" w:sz="4" w:space="0" w:color="auto"/>
              <w:left w:val="single" w:sz="4" w:space="0" w:color="auto"/>
              <w:bottom w:val="single" w:sz="4" w:space="0" w:color="auto"/>
              <w:right w:val="single" w:sz="4" w:space="0" w:color="auto"/>
            </w:tcBorders>
            <w:vAlign w:val="center"/>
          </w:tcPr>
          <w:p w14:paraId="5F08AF5E" w14:textId="77777777" w:rsidR="00A31FF2" w:rsidRPr="006D03CF" w:rsidRDefault="00A31FF2" w:rsidP="00DB7A5F">
            <w:pPr>
              <w:jc w:val="center"/>
              <w:rPr>
                <w:b/>
                <w:i/>
                <w:sz w:val="20"/>
                <w:szCs w:val="24"/>
              </w:rPr>
            </w:pPr>
            <w:r w:rsidRPr="006D03CF">
              <w:rPr>
                <w:b/>
                <w:i/>
                <w:sz w:val="20"/>
              </w:rPr>
              <w:t>Vertintojo specialybė ir kvalifikacinė kategorija</w:t>
            </w:r>
          </w:p>
        </w:tc>
      </w:tr>
      <w:tr w:rsidR="00A31FF2" w:rsidRPr="006D03CF" w14:paraId="5F08AF61" w14:textId="77777777" w:rsidTr="00F249D6">
        <w:tc>
          <w:tcPr>
            <w:tcW w:w="9746" w:type="dxa"/>
            <w:gridSpan w:val="4"/>
            <w:tcBorders>
              <w:top w:val="single" w:sz="4" w:space="0" w:color="auto"/>
              <w:left w:val="single" w:sz="4" w:space="0" w:color="auto"/>
              <w:bottom w:val="single" w:sz="4" w:space="0" w:color="auto"/>
              <w:right w:val="single" w:sz="4" w:space="0" w:color="auto"/>
            </w:tcBorders>
          </w:tcPr>
          <w:p w14:paraId="5F08AF60" w14:textId="77777777" w:rsidR="00A31FF2" w:rsidRPr="006D03CF" w:rsidRDefault="00A31FF2" w:rsidP="00DB7A5F">
            <w:pPr>
              <w:jc w:val="center"/>
              <w:rPr>
                <w:i/>
                <w:szCs w:val="24"/>
              </w:rPr>
            </w:pPr>
            <w:r w:rsidRPr="006D03CF">
              <w:rPr>
                <w:i/>
              </w:rPr>
              <w:t>Komisijos pirmininkas -</w:t>
            </w:r>
          </w:p>
        </w:tc>
      </w:tr>
      <w:tr w:rsidR="00A31FF2" w:rsidRPr="006D03CF" w14:paraId="5F08AF66" w14:textId="77777777" w:rsidTr="00F249D6">
        <w:tc>
          <w:tcPr>
            <w:tcW w:w="489" w:type="dxa"/>
            <w:tcBorders>
              <w:top w:val="single" w:sz="4" w:space="0" w:color="auto"/>
              <w:left w:val="single" w:sz="4" w:space="0" w:color="auto"/>
              <w:bottom w:val="single" w:sz="4" w:space="0" w:color="auto"/>
              <w:right w:val="single" w:sz="4" w:space="0" w:color="auto"/>
            </w:tcBorders>
          </w:tcPr>
          <w:p w14:paraId="5F08AF62" w14:textId="77777777" w:rsidR="00A31FF2" w:rsidRPr="006D03CF" w:rsidRDefault="00A31FF2" w:rsidP="00DB7A5F">
            <w:pPr>
              <w:jc w:val="both"/>
              <w:rPr>
                <w:szCs w:val="24"/>
              </w:rPr>
            </w:pPr>
            <w:r w:rsidRPr="006D03CF">
              <w:t>1</w:t>
            </w:r>
          </w:p>
        </w:tc>
        <w:tc>
          <w:tcPr>
            <w:tcW w:w="3085" w:type="dxa"/>
            <w:tcBorders>
              <w:top w:val="single" w:sz="4" w:space="0" w:color="auto"/>
              <w:left w:val="single" w:sz="4" w:space="0" w:color="auto"/>
              <w:bottom w:val="single" w:sz="4" w:space="0" w:color="auto"/>
              <w:right w:val="single" w:sz="4" w:space="0" w:color="auto"/>
            </w:tcBorders>
          </w:tcPr>
          <w:p w14:paraId="5F08AF63" w14:textId="77777777" w:rsidR="00A31FF2" w:rsidRPr="006D03CF" w:rsidRDefault="00A31FF2" w:rsidP="00DB7A5F">
            <w:pPr>
              <w:jc w:val="both"/>
              <w:rPr>
                <w:szCs w:val="24"/>
              </w:rPr>
            </w:pPr>
          </w:p>
        </w:tc>
        <w:tc>
          <w:tcPr>
            <w:tcW w:w="3085" w:type="dxa"/>
            <w:tcBorders>
              <w:top w:val="single" w:sz="4" w:space="0" w:color="auto"/>
              <w:left w:val="single" w:sz="4" w:space="0" w:color="auto"/>
              <w:bottom w:val="single" w:sz="4" w:space="0" w:color="auto"/>
              <w:right w:val="single" w:sz="4" w:space="0" w:color="auto"/>
            </w:tcBorders>
          </w:tcPr>
          <w:p w14:paraId="5F08AF64" w14:textId="77777777" w:rsidR="00A31FF2" w:rsidRPr="006D03CF" w:rsidRDefault="00A31FF2" w:rsidP="00DB7A5F">
            <w:pPr>
              <w:jc w:val="both"/>
              <w:rPr>
                <w:szCs w:val="24"/>
              </w:rPr>
            </w:pPr>
          </w:p>
        </w:tc>
        <w:tc>
          <w:tcPr>
            <w:tcW w:w="3087" w:type="dxa"/>
            <w:tcBorders>
              <w:top w:val="single" w:sz="4" w:space="0" w:color="auto"/>
              <w:left w:val="single" w:sz="4" w:space="0" w:color="auto"/>
              <w:bottom w:val="single" w:sz="4" w:space="0" w:color="auto"/>
              <w:right w:val="single" w:sz="4" w:space="0" w:color="auto"/>
            </w:tcBorders>
          </w:tcPr>
          <w:p w14:paraId="5F08AF65" w14:textId="77777777" w:rsidR="00A31FF2" w:rsidRPr="006D03CF" w:rsidRDefault="00A31FF2" w:rsidP="00DB7A5F">
            <w:pPr>
              <w:jc w:val="both"/>
              <w:rPr>
                <w:szCs w:val="24"/>
              </w:rPr>
            </w:pPr>
          </w:p>
        </w:tc>
      </w:tr>
      <w:tr w:rsidR="00A31FF2" w:rsidRPr="006D03CF" w14:paraId="5F08AF68" w14:textId="77777777" w:rsidTr="00F249D6">
        <w:tc>
          <w:tcPr>
            <w:tcW w:w="9746" w:type="dxa"/>
            <w:gridSpan w:val="4"/>
            <w:tcBorders>
              <w:top w:val="single" w:sz="4" w:space="0" w:color="auto"/>
              <w:left w:val="single" w:sz="4" w:space="0" w:color="auto"/>
              <w:bottom w:val="single" w:sz="4" w:space="0" w:color="auto"/>
              <w:right w:val="single" w:sz="4" w:space="0" w:color="auto"/>
            </w:tcBorders>
          </w:tcPr>
          <w:p w14:paraId="5F08AF67" w14:textId="77777777" w:rsidR="00A31FF2" w:rsidRPr="006D03CF" w:rsidRDefault="00A31FF2" w:rsidP="00DB7A5F">
            <w:pPr>
              <w:jc w:val="center"/>
              <w:rPr>
                <w:i/>
                <w:szCs w:val="24"/>
              </w:rPr>
            </w:pPr>
            <w:r w:rsidRPr="006D03CF">
              <w:rPr>
                <w:i/>
              </w:rPr>
              <w:t>Vertintojai:</w:t>
            </w:r>
          </w:p>
        </w:tc>
      </w:tr>
      <w:tr w:rsidR="00A31FF2" w:rsidRPr="006D03CF" w14:paraId="5F08AF6D" w14:textId="77777777" w:rsidTr="00F249D6">
        <w:tc>
          <w:tcPr>
            <w:tcW w:w="489" w:type="dxa"/>
            <w:tcBorders>
              <w:top w:val="single" w:sz="4" w:space="0" w:color="auto"/>
              <w:left w:val="single" w:sz="4" w:space="0" w:color="auto"/>
              <w:bottom w:val="single" w:sz="4" w:space="0" w:color="auto"/>
              <w:right w:val="single" w:sz="4" w:space="0" w:color="auto"/>
            </w:tcBorders>
          </w:tcPr>
          <w:p w14:paraId="5F08AF69" w14:textId="77777777" w:rsidR="00A31FF2" w:rsidRPr="006D03CF" w:rsidRDefault="00A31FF2" w:rsidP="00DB7A5F">
            <w:pPr>
              <w:jc w:val="both"/>
              <w:rPr>
                <w:szCs w:val="24"/>
              </w:rPr>
            </w:pPr>
            <w:r w:rsidRPr="006D03CF">
              <w:t>2</w:t>
            </w:r>
          </w:p>
        </w:tc>
        <w:tc>
          <w:tcPr>
            <w:tcW w:w="3085" w:type="dxa"/>
            <w:tcBorders>
              <w:top w:val="single" w:sz="4" w:space="0" w:color="auto"/>
              <w:left w:val="single" w:sz="4" w:space="0" w:color="auto"/>
              <w:bottom w:val="single" w:sz="4" w:space="0" w:color="auto"/>
              <w:right w:val="single" w:sz="4" w:space="0" w:color="auto"/>
            </w:tcBorders>
          </w:tcPr>
          <w:p w14:paraId="5F08AF6A" w14:textId="77777777" w:rsidR="00A31FF2" w:rsidRPr="006D03CF" w:rsidRDefault="00A31FF2" w:rsidP="00DB7A5F">
            <w:pPr>
              <w:jc w:val="both"/>
              <w:rPr>
                <w:szCs w:val="24"/>
              </w:rPr>
            </w:pPr>
          </w:p>
        </w:tc>
        <w:tc>
          <w:tcPr>
            <w:tcW w:w="3085" w:type="dxa"/>
            <w:tcBorders>
              <w:top w:val="single" w:sz="4" w:space="0" w:color="auto"/>
              <w:left w:val="single" w:sz="4" w:space="0" w:color="auto"/>
              <w:bottom w:val="single" w:sz="4" w:space="0" w:color="auto"/>
              <w:right w:val="single" w:sz="4" w:space="0" w:color="auto"/>
            </w:tcBorders>
          </w:tcPr>
          <w:p w14:paraId="5F08AF6B" w14:textId="77777777" w:rsidR="00A31FF2" w:rsidRPr="006D03CF" w:rsidRDefault="00A31FF2" w:rsidP="00DB7A5F">
            <w:pPr>
              <w:jc w:val="both"/>
              <w:rPr>
                <w:szCs w:val="24"/>
              </w:rPr>
            </w:pPr>
          </w:p>
        </w:tc>
        <w:tc>
          <w:tcPr>
            <w:tcW w:w="3087" w:type="dxa"/>
            <w:tcBorders>
              <w:top w:val="single" w:sz="4" w:space="0" w:color="auto"/>
              <w:left w:val="single" w:sz="4" w:space="0" w:color="auto"/>
              <w:bottom w:val="single" w:sz="4" w:space="0" w:color="auto"/>
              <w:right w:val="single" w:sz="4" w:space="0" w:color="auto"/>
            </w:tcBorders>
          </w:tcPr>
          <w:p w14:paraId="5F08AF6C" w14:textId="77777777" w:rsidR="00A31FF2" w:rsidRPr="006D03CF" w:rsidRDefault="00A31FF2" w:rsidP="00DB7A5F">
            <w:pPr>
              <w:jc w:val="both"/>
              <w:rPr>
                <w:szCs w:val="24"/>
              </w:rPr>
            </w:pPr>
          </w:p>
        </w:tc>
      </w:tr>
      <w:tr w:rsidR="00A31FF2" w:rsidRPr="006D03CF" w14:paraId="5F08AF72" w14:textId="77777777" w:rsidTr="00F249D6">
        <w:tc>
          <w:tcPr>
            <w:tcW w:w="489" w:type="dxa"/>
            <w:tcBorders>
              <w:top w:val="single" w:sz="4" w:space="0" w:color="auto"/>
              <w:left w:val="single" w:sz="4" w:space="0" w:color="auto"/>
              <w:bottom w:val="single" w:sz="4" w:space="0" w:color="auto"/>
              <w:right w:val="single" w:sz="4" w:space="0" w:color="auto"/>
            </w:tcBorders>
          </w:tcPr>
          <w:p w14:paraId="5F08AF6E" w14:textId="77777777" w:rsidR="00A31FF2" w:rsidRPr="006D03CF" w:rsidRDefault="00A31FF2" w:rsidP="00DB7A5F">
            <w:pPr>
              <w:jc w:val="both"/>
              <w:rPr>
                <w:szCs w:val="24"/>
              </w:rPr>
            </w:pPr>
            <w:r w:rsidRPr="006D03CF">
              <w:t>3</w:t>
            </w:r>
          </w:p>
        </w:tc>
        <w:tc>
          <w:tcPr>
            <w:tcW w:w="3085" w:type="dxa"/>
            <w:tcBorders>
              <w:top w:val="single" w:sz="4" w:space="0" w:color="auto"/>
              <w:left w:val="single" w:sz="4" w:space="0" w:color="auto"/>
              <w:bottom w:val="single" w:sz="4" w:space="0" w:color="auto"/>
              <w:right w:val="single" w:sz="4" w:space="0" w:color="auto"/>
            </w:tcBorders>
          </w:tcPr>
          <w:p w14:paraId="5F08AF6F" w14:textId="77777777" w:rsidR="00A31FF2" w:rsidRPr="006D03CF" w:rsidRDefault="00A31FF2" w:rsidP="00DB7A5F">
            <w:pPr>
              <w:jc w:val="both"/>
              <w:rPr>
                <w:szCs w:val="24"/>
              </w:rPr>
            </w:pPr>
          </w:p>
        </w:tc>
        <w:tc>
          <w:tcPr>
            <w:tcW w:w="3085" w:type="dxa"/>
            <w:tcBorders>
              <w:top w:val="single" w:sz="4" w:space="0" w:color="auto"/>
              <w:left w:val="single" w:sz="4" w:space="0" w:color="auto"/>
              <w:bottom w:val="single" w:sz="4" w:space="0" w:color="auto"/>
              <w:right w:val="single" w:sz="4" w:space="0" w:color="auto"/>
            </w:tcBorders>
          </w:tcPr>
          <w:p w14:paraId="5F08AF70" w14:textId="77777777" w:rsidR="00A31FF2" w:rsidRPr="006D03CF" w:rsidRDefault="00A31FF2" w:rsidP="00DB7A5F">
            <w:pPr>
              <w:jc w:val="both"/>
              <w:rPr>
                <w:szCs w:val="24"/>
              </w:rPr>
            </w:pPr>
          </w:p>
        </w:tc>
        <w:tc>
          <w:tcPr>
            <w:tcW w:w="3087" w:type="dxa"/>
            <w:tcBorders>
              <w:top w:val="single" w:sz="4" w:space="0" w:color="auto"/>
              <w:left w:val="single" w:sz="4" w:space="0" w:color="auto"/>
              <w:bottom w:val="single" w:sz="4" w:space="0" w:color="auto"/>
              <w:right w:val="single" w:sz="4" w:space="0" w:color="auto"/>
            </w:tcBorders>
          </w:tcPr>
          <w:p w14:paraId="5F08AF71" w14:textId="77777777" w:rsidR="00A31FF2" w:rsidRPr="006D03CF" w:rsidRDefault="00A31FF2" w:rsidP="00DB7A5F">
            <w:pPr>
              <w:jc w:val="both"/>
              <w:rPr>
                <w:szCs w:val="24"/>
              </w:rPr>
            </w:pPr>
          </w:p>
        </w:tc>
      </w:tr>
      <w:tr w:rsidR="00A31FF2" w:rsidRPr="006D03CF" w14:paraId="5F08AF77" w14:textId="77777777" w:rsidTr="00F249D6">
        <w:tc>
          <w:tcPr>
            <w:tcW w:w="489" w:type="dxa"/>
            <w:tcBorders>
              <w:top w:val="single" w:sz="4" w:space="0" w:color="auto"/>
              <w:left w:val="single" w:sz="4" w:space="0" w:color="auto"/>
              <w:bottom w:val="single" w:sz="4" w:space="0" w:color="auto"/>
              <w:right w:val="single" w:sz="4" w:space="0" w:color="auto"/>
            </w:tcBorders>
          </w:tcPr>
          <w:p w14:paraId="5F08AF73" w14:textId="77777777" w:rsidR="00A31FF2" w:rsidRPr="006D03CF" w:rsidRDefault="00A31FF2" w:rsidP="00DB7A5F">
            <w:pPr>
              <w:jc w:val="both"/>
              <w:rPr>
                <w:szCs w:val="24"/>
              </w:rPr>
            </w:pPr>
            <w:r w:rsidRPr="006D03CF">
              <w:t>4</w:t>
            </w:r>
          </w:p>
        </w:tc>
        <w:tc>
          <w:tcPr>
            <w:tcW w:w="3085" w:type="dxa"/>
            <w:tcBorders>
              <w:top w:val="single" w:sz="4" w:space="0" w:color="auto"/>
              <w:left w:val="single" w:sz="4" w:space="0" w:color="auto"/>
              <w:bottom w:val="single" w:sz="4" w:space="0" w:color="auto"/>
              <w:right w:val="single" w:sz="4" w:space="0" w:color="auto"/>
            </w:tcBorders>
          </w:tcPr>
          <w:p w14:paraId="5F08AF74" w14:textId="77777777" w:rsidR="00A31FF2" w:rsidRPr="006D03CF" w:rsidRDefault="00A31FF2" w:rsidP="00DB7A5F">
            <w:pPr>
              <w:jc w:val="both"/>
              <w:rPr>
                <w:szCs w:val="24"/>
              </w:rPr>
            </w:pPr>
          </w:p>
        </w:tc>
        <w:tc>
          <w:tcPr>
            <w:tcW w:w="3085" w:type="dxa"/>
            <w:tcBorders>
              <w:top w:val="single" w:sz="4" w:space="0" w:color="auto"/>
              <w:left w:val="single" w:sz="4" w:space="0" w:color="auto"/>
              <w:bottom w:val="single" w:sz="4" w:space="0" w:color="auto"/>
              <w:right w:val="single" w:sz="4" w:space="0" w:color="auto"/>
            </w:tcBorders>
          </w:tcPr>
          <w:p w14:paraId="5F08AF75" w14:textId="77777777" w:rsidR="00A31FF2" w:rsidRPr="006D03CF" w:rsidRDefault="00A31FF2" w:rsidP="00DB7A5F">
            <w:pPr>
              <w:jc w:val="both"/>
              <w:rPr>
                <w:szCs w:val="24"/>
              </w:rPr>
            </w:pPr>
          </w:p>
        </w:tc>
        <w:tc>
          <w:tcPr>
            <w:tcW w:w="3087" w:type="dxa"/>
            <w:tcBorders>
              <w:top w:val="single" w:sz="4" w:space="0" w:color="auto"/>
              <w:left w:val="single" w:sz="4" w:space="0" w:color="auto"/>
              <w:bottom w:val="single" w:sz="4" w:space="0" w:color="auto"/>
              <w:right w:val="single" w:sz="4" w:space="0" w:color="auto"/>
            </w:tcBorders>
          </w:tcPr>
          <w:p w14:paraId="5F08AF76" w14:textId="77777777" w:rsidR="00A31FF2" w:rsidRPr="006D03CF" w:rsidRDefault="00A31FF2" w:rsidP="00DB7A5F">
            <w:pPr>
              <w:jc w:val="both"/>
              <w:rPr>
                <w:szCs w:val="24"/>
              </w:rPr>
            </w:pPr>
          </w:p>
        </w:tc>
      </w:tr>
      <w:tr w:rsidR="00A31FF2" w:rsidRPr="006D03CF" w14:paraId="5F08AF7C" w14:textId="77777777" w:rsidTr="00F249D6">
        <w:tc>
          <w:tcPr>
            <w:tcW w:w="489" w:type="dxa"/>
            <w:tcBorders>
              <w:top w:val="single" w:sz="4" w:space="0" w:color="auto"/>
              <w:left w:val="single" w:sz="4" w:space="0" w:color="auto"/>
              <w:bottom w:val="single" w:sz="4" w:space="0" w:color="auto"/>
              <w:right w:val="single" w:sz="4" w:space="0" w:color="auto"/>
            </w:tcBorders>
          </w:tcPr>
          <w:p w14:paraId="5F08AF78" w14:textId="77777777" w:rsidR="00A31FF2" w:rsidRPr="006D03CF" w:rsidRDefault="00A31FF2" w:rsidP="00DB7A5F">
            <w:pPr>
              <w:jc w:val="both"/>
              <w:rPr>
                <w:szCs w:val="24"/>
              </w:rPr>
            </w:pPr>
            <w:r w:rsidRPr="006D03CF">
              <w:t>5</w:t>
            </w:r>
          </w:p>
        </w:tc>
        <w:tc>
          <w:tcPr>
            <w:tcW w:w="3085" w:type="dxa"/>
            <w:tcBorders>
              <w:top w:val="single" w:sz="4" w:space="0" w:color="auto"/>
              <w:left w:val="single" w:sz="4" w:space="0" w:color="auto"/>
              <w:bottom w:val="single" w:sz="4" w:space="0" w:color="auto"/>
              <w:right w:val="single" w:sz="4" w:space="0" w:color="auto"/>
            </w:tcBorders>
          </w:tcPr>
          <w:p w14:paraId="5F08AF79" w14:textId="77777777" w:rsidR="00A31FF2" w:rsidRPr="006D03CF" w:rsidRDefault="00A31FF2" w:rsidP="00DB7A5F">
            <w:pPr>
              <w:jc w:val="both"/>
              <w:rPr>
                <w:szCs w:val="24"/>
              </w:rPr>
            </w:pPr>
          </w:p>
        </w:tc>
        <w:tc>
          <w:tcPr>
            <w:tcW w:w="3085" w:type="dxa"/>
            <w:tcBorders>
              <w:top w:val="single" w:sz="4" w:space="0" w:color="auto"/>
              <w:left w:val="single" w:sz="4" w:space="0" w:color="auto"/>
              <w:bottom w:val="single" w:sz="4" w:space="0" w:color="auto"/>
              <w:right w:val="single" w:sz="4" w:space="0" w:color="auto"/>
            </w:tcBorders>
          </w:tcPr>
          <w:p w14:paraId="5F08AF7A" w14:textId="77777777" w:rsidR="00A31FF2" w:rsidRPr="006D03CF" w:rsidRDefault="00A31FF2" w:rsidP="00DB7A5F">
            <w:pPr>
              <w:jc w:val="both"/>
              <w:rPr>
                <w:szCs w:val="24"/>
              </w:rPr>
            </w:pPr>
          </w:p>
        </w:tc>
        <w:tc>
          <w:tcPr>
            <w:tcW w:w="3087" w:type="dxa"/>
            <w:tcBorders>
              <w:top w:val="single" w:sz="4" w:space="0" w:color="auto"/>
              <w:left w:val="single" w:sz="4" w:space="0" w:color="auto"/>
              <w:bottom w:val="single" w:sz="4" w:space="0" w:color="auto"/>
              <w:right w:val="single" w:sz="4" w:space="0" w:color="auto"/>
            </w:tcBorders>
          </w:tcPr>
          <w:p w14:paraId="5F08AF7B" w14:textId="77777777" w:rsidR="00A31FF2" w:rsidRPr="006D03CF" w:rsidRDefault="00A31FF2" w:rsidP="00DB7A5F">
            <w:pPr>
              <w:jc w:val="both"/>
              <w:rPr>
                <w:szCs w:val="24"/>
              </w:rPr>
            </w:pPr>
          </w:p>
        </w:tc>
      </w:tr>
    </w:tbl>
    <w:p w14:paraId="5F08AF7D" w14:textId="77777777" w:rsidR="00A31FF2" w:rsidRPr="006D03CF" w:rsidRDefault="00A31FF2" w:rsidP="00A31FF2">
      <w:pPr>
        <w:jc w:val="both"/>
      </w:pPr>
    </w:p>
    <w:p w14:paraId="5F08AF7E" w14:textId="77777777" w:rsidR="00A31FF2" w:rsidRPr="006D03CF" w:rsidRDefault="00A31FF2" w:rsidP="00A31FF2">
      <w:pPr>
        <w:jc w:val="both"/>
      </w:pPr>
    </w:p>
    <w:p w14:paraId="5F08AF7F" w14:textId="77777777" w:rsidR="00A31FF2" w:rsidRPr="006D03CF" w:rsidRDefault="00A31FF2" w:rsidP="00A31FF2">
      <w:pPr>
        <w:jc w:val="both"/>
      </w:pPr>
      <w:r w:rsidRPr="006D03CF">
        <w:t>Komisijos darbo vieta______________________________________________________________</w:t>
      </w:r>
    </w:p>
    <w:p w14:paraId="5F08AF80" w14:textId="77777777" w:rsidR="00A31FF2" w:rsidRPr="006D03CF" w:rsidRDefault="00A31FF2" w:rsidP="00A31FF2">
      <w:pPr>
        <w:ind w:left="4320" w:firstLine="720"/>
        <w:jc w:val="both"/>
        <w:rPr>
          <w:i/>
          <w:sz w:val="16"/>
          <w:szCs w:val="16"/>
        </w:rPr>
      </w:pPr>
      <w:r w:rsidRPr="006D03CF">
        <w:rPr>
          <w:i/>
          <w:sz w:val="16"/>
          <w:szCs w:val="16"/>
        </w:rPr>
        <w:t>(  mokyklos pavadinimas ir adresas)</w:t>
      </w:r>
    </w:p>
    <w:p w14:paraId="5F08AF81" w14:textId="77777777" w:rsidR="00A31FF2" w:rsidRPr="006D03CF" w:rsidRDefault="00A31FF2" w:rsidP="00A31FF2">
      <w:pPr>
        <w:jc w:val="both"/>
        <w:rPr>
          <w:szCs w:val="24"/>
        </w:rPr>
      </w:pPr>
    </w:p>
    <w:p w14:paraId="5F08AF82" w14:textId="77777777" w:rsidR="00A31FF2" w:rsidRPr="006D03CF" w:rsidRDefault="00A31FF2" w:rsidP="00A31FF2">
      <w:pPr>
        <w:jc w:val="both"/>
      </w:pPr>
      <w:r w:rsidRPr="006D03CF">
        <w:t>Vertinamų darbų saugojimo vieta ____________________________________________________</w:t>
      </w:r>
    </w:p>
    <w:p w14:paraId="5F08AF83" w14:textId="77777777" w:rsidR="00A31FF2" w:rsidRPr="006D03CF" w:rsidRDefault="00A31FF2" w:rsidP="00A31FF2">
      <w:pPr>
        <w:ind w:left="4320" w:firstLine="720"/>
        <w:jc w:val="both"/>
        <w:rPr>
          <w:i/>
          <w:sz w:val="16"/>
          <w:szCs w:val="16"/>
        </w:rPr>
      </w:pPr>
      <w:r w:rsidRPr="006D03CF">
        <w:rPr>
          <w:i/>
          <w:sz w:val="16"/>
          <w:szCs w:val="16"/>
        </w:rPr>
        <w:t>( mokyklos pavadinimas ir  patalpa)</w:t>
      </w:r>
    </w:p>
    <w:p w14:paraId="5F08AF84" w14:textId="77777777" w:rsidR="00A31FF2" w:rsidRPr="006D03CF" w:rsidRDefault="00A31FF2" w:rsidP="00A31FF2">
      <w:pPr>
        <w:jc w:val="both"/>
        <w:rPr>
          <w:szCs w:val="24"/>
        </w:rPr>
      </w:pPr>
    </w:p>
    <w:p w14:paraId="5F08AF85" w14:textId="77777777" w:rsidR="00A31FF2" w:rsidRPr="006D03CF" w:rsidRDefault="00A31FF2" w:rsidP="00A31FF2">
      <w:pPr>
        <w:jc w:val="both"/>
      </w:pPr>
    </w:p>
    <w:p w14:paraId="5F08AF86" w14:textId="77777777" w:rsidR="00A31FF2" w:rsidRPr="006D03CF" w:rsidRDefault="00A31FF2" w:rsidP="00A31FF2">
      <w:pPr>
        <w:jc w:val="both"/>
      </w:pPr>
    </w:p>
    <w:p w14:paraId="5F08AF87" w14:textId="77777777" w:rsidR="00A31FF2" w:rsidRPr="006D03CF" w:rsidRDefault="00A31FF2" w:rsidP="00A31FF2">
      <w:pPr>
        <w:jc w:val="both"/>
      </w:pPr>
    </w:p>
    <w:p w14:paraId="5F08AF88" w14:textId="77777777" w:rsidR="00A31FF2" w:rsidRPr="006D03CF" w:rsidRDefault="00A31FF2" w:rsidP="00A31FF2">
      <w:pPr>
        <w:jc w:val="both"/>
      </w:pPr>
    </w:p>
    <w:p w14:paraId="5F08AF89" w14:textId="77777777" w:rsidR="00B836E6" w:rsidRPr="006D03CF" w:rsidRDefault="00B836E6" w:rsidP="00A31FF2">
      <w:pPr>
        <w:jc w:val="both"/>
      </w:pPr>
    </w:p>
    <w:p w14:paraId="5F08AF8A" w14:textId="77777777" w:rsidR="00B836E6" w:rsidRPr="006D03CF" w:rsidRDefault="00B836E6" w:rsidP="00A31FF2">
      <w:pPr>
        <w:jc w:val="both"/>
      </w:pPr>
    </w:p>
    <w:p w14:paraId="5F08AF8B" w14:textId="77777777" w:rsidR="00B836E6" w:rsidRPr="006D03CF" w:rsidRDefault="00B836E6" w:rsidP="00A31FF2">
      <w:pPr>
        <w:jc w:val="both"/>
      </w:pPr>
    </w:p>
    <w:p w14:paraId="5F08AF8C" w14:textId="77777777" w:rsidR="00A31FF2" w:rsidRPr="006D03CF" w:rsidRDefault="00A31FF2" w:rsidP="00A31FF2">
      <w:pPr>
        <w:jc w:val="both"/>
        <w:rPr>
          <w:i/>
        </w:rPr>
      </w:pPr>
    </w:p>
    <w:p w14:paraId="5F08AF8D" w14:textId="77777777" w:rsidR="00807BF2" w:rsidRPr="006D03CF" w:rsidRDefault="00807BF2" w:rsidP="00B15024"/>
    <w:p w14:paraId="5F08AF8E" w14:textId="77777777" w:rsidR="00807BF2" w:rsidRPr="006D03CF" w:rsidRDefault="00807BF2" w:rsidP="00B15024"/>
    <w:p w14:paraId="5F08AF8F" w14:textId="77777777" w:rsidR="00807BF2" w:rsidRPr="006D03CF" w:rsidRDefault="003C21E6" w:rsidP="003C21E6">
      <w:r w:rsidRPr="006D03CF">
        <w:br w:type="page"/>
      </w:r>
    </w:p>
    <w:p w14:paraId="5F08AF90" w14:textId="77777777" w:rsidR="00AB0269" w:rsidRPr="006D03CF" w:rsidRDefault="00AB0269" w:rsidP="00AB0269">
      <w:pPr>
        <w:pStyle w:val="Antrat1"/>
        <w:jc w:val="center"/>
        <w:rPr>
          <w:rFonts w:ascii="Times New Roman" w:hAnsi="Times New Roman"/>
          <w:i/>
          <w:sz w:val="24"/>
        </w:rPr>
      </w:pPr>
      <w:bookmarkStart w:id="19" w:name="_Vertinimo_komisijų_sudarymo_"/>
      <w:bookmarkStart w:id="20" w:name="_Toc220140821"/>
      <w:bookmarkEnd w:id="19"/>
      <w:r w:rsidRPr="006D03CF">
        <w:rPr>
          <w:rFonts w:ascii="Times New Roman" w:hAnsi="Times New Roman"/>
          <w:i/>
          <w:sz w:val="24"/>
        </w:rPr>
        <w:lastRenderedPageBreak/>
        <w:t>Vertinimo komisijų sudarymo įsakymo priedo</w:t>
      </w:r>
      <w:r w:rsidR="00BA06EA" w:rsidRPr="006D03CF">
        <w:rPr>
          <w:rFonts w:ascii="Times New Roman" w:hAnsi="Times New Roman"/>
          <w:i/>
          <w:sz w:val="24"/>
        </w:rPr>
        <w:t xml:space="preserve"> 2</w:t>
      </w:r>
      <w:r w:rsidRPr="006D03CF">
        <w:rPr>
          <w:rFonts w:ascii="Times New Roman" w:hAnsi="Times New Roman"/>
          <w:i/>
          <w:sz w:val="24"/>
        </w:rPr>
        <w:t xml:space="preserve"> forma</w:t>
      </w:r>
      <w:bookmarkEnd w:id="20"/>
    </w:p>
    <w:p w14:paraId="5F08AF91" w14:textId="77777777" w:rsidR="00B15024" w:rsidRPr="006D03CF" w:rsidRDefault="00B15024" w:rsidP="00B15024"/>
    <w:p w14:paraId="5F08AF92" w14:textId="77777777" w:rsidR="00B15024" w:rsidRPr="006D03CF" w:rsidRDefault="00B15024" w:rsidP="00B15024">
      <w:pPr>
        <w:jc w:val="center"/>
      </w:pPr>
      <w:r w:rsidRPr="006D03CF">
        <w:t>_______________________________________________________</w:t>
      </w:r>
    </w:p>
    <w:p w14:paraId="5F08AF93" w14:textId="77777777" w:rsidR="00B15024" w:rsidRPr="006D03CF" w:rsidRDefault="00B15024" w:rsidP="00B15024">
      <w:pPr>
        <w:jc w:val="center"/>
        <w:rPr>
          <w:i/>
          <w:sz w:val="16"/>
          <w:szCs w:val="16"/>
        </w:rPr>
      </w:pPr>
      <w:r w:rsidRPr="006D03CF">
        <w:rPr>
          <w:i/>
          <w:sz w:val="16"/>
          <w:szCs w:val="16"/>
        </w:rPr>
        <w:t>( mokyklos pavadinimas)</w:t>
      </w:r>
    </w:p>
    <w:p w14:paraId="5F08AF94" w14:textId="77777777" w:rsidR="00AB0269" w:rsidRPr="006D03CF" w:rsidRDefault="00AB0269" w:rsidP="00B15024"/>
    <w:p w14:paraId="5F08AF95" w14:textId="77777777" w:rsidR="00B15024" w:rsidRPr="006D03CF" w:rsidRDefault="00B15024" w:rsidP="00B15024">
      <w:pPr>
        <w:ind w:left="5184"/>
        <w:jc w:val="both"/>
      </w:pPr>
      <w:r w:rsidRPr="006D03CF">
        <w:t>Vilniaus                        mokyklos direktoriaus</w:t>
      </w:r>
    </w:p>
    <w:p w14:paraId="5F08AF96" w14:textId="54452379" w:rsidR="00B15024" w:rsidRPr="006D03CF" w:rsidRDefault="00B15024" w:rsidP="00B15024">
      <w:pPr>
        <w:ind w:left="5184"/>
        <w:jc w:val="both"/>
      </w:pPr>
      <w:r w:rsidRPr="00CD6118">
        <w:t>201</w:t>
      </w:r>
      <w:r w:rsidR="00F85FD4" w:rsidRPr="00CD6118">
        <w:t>9</w:t>
      </w:r>
      <w:r w:rsidRPr="006D03CF">
        <w:t xml:space="preserve"> m.                        d. įsakymo  Nr.</w:t>
      </w:r>
    </w:p>
    <w:p w14:paraId="5F08AF97" w14:textId="77777777" w:rsidR="00B15024" w:rsidRPr="006D03CF" w:rsidRDefault="00B15024" w:rsidP="00B15024">
      <w:pPr>
        <w:ind w:left="3888" w:firstLine="1296"/>
        <w:jc w:val="both"/>
      </w:pPr>
      <w:r w:rsidRPr="006D03CF">
        <w:t>N priedas</w:t>
      </w:r>
    </w:p>
    <w:p w14:paraId="5F08AF98" w14:textId="77777777" w:rsidR="00B15024" w:rsidRPr="006D03CF" w:rsidRDefault="00B15024" w:rsidP="00B15024">
      <w:pPr>
        <w:rPr>
          <w:sz w:val="16"/>
          <w:szCs w:val="16"/>
        </w:rPr>
      </w:pPr>
    </w:p>
    <w:p w14:paraId="5F08AF99" w14:textId="77777777" w:rsidR="00B15024" w:rsidRPr="006D03CF" w:rsidRDefault="00B15024" w:rsidP="00B15024">
      <w:pPr>
        <w:jc w:val="center"/>
        <w:rPr>
          <w:b/>
        </w:rPr>
      </w:pPr>
      <w:r w:rsidRPr="006D03CF">
        <w:t>_____________________________________________________</w:t>
      </w:r>
    </w:p>
    <w:p w14:paraId="5F08AF9A" w14:textId="77777777" w:rsidR="00B15024" w:rsidRPr="006D03CF" w:rsidRDefault="00B15024" w:rsidP="00B15024">
      <w:r w:rsidRPr="006D03CF">
        <w:rPr>
          <w:i/>
          <w:sz w:val="16"/>
          <w:szCs w:val="16"/>
        </w:rPr>
        <w:t xml:space="preserve">                                            (</w:t>
      </w:r>
      <w:r w:rsidR="00C12B71" w:rsidRPr="006D03CF">
        <w:rPr>
          <w:i/>
          <w:sz w:val="16"/>
          <w:szCs w:val="16"/>
        </w:rPr>
        <w:t xml:space="preserve">patikrinimo </w:t>
      </w:r>
      <w:r w:rsidRPr="006D03CF">
        <w:rPr>
          <w:i/>
          <w:sz w:val="16"/>
          <w:szCs w:val="16"/>
        </w:rPr>
        <w:t>pavadinimas)</w:t>
      </w:r>
    </w:p>
    <w:p w14:paraId="5F08AF9B" w14:textId="77777777" w:rsidR="00B15024" w:rsidRPr="006D03CF" w:rsidRDefault="00B15024" w:rsidP="00B15024">
      <w:pPr>
        <w:jc w:val="center"/>
        <w:rPr>
          <w:szCs w:val="24"/>
        </w:rPr>
      </w:pPr>
      <w:r w:rsidRPr="006D03CF">
        <w:rPr>
          <w:b/>
        </w:rPr>
        <w:t>pagrindinio ugdymo pasiekimų patikrinimo vertinimo komisija</w:t>
      </w:r>
    </w:p>
    <w:p w14:paraId="5F08AF9C" w14:textId="77777777" w:rsidR="00B15024" w:rsidRPr="006D03CF" w:rsidRDefault="00B15024" w:rsidP="00B1502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005"/>
        <w:gridCol w:w="3009"/>
        <w:gridCol w:w="3017"/>
      </w:tblGrid>
      <w:tr w:rsidR="00B15024" w:rsidRPr="006D03CF" w14:paraId="5F08AFA1" w14:textId="77777777" w:rsidTr="00F249D6">
        <w:tc>
          <w:tcPr>
            <w:tcW w:w="425" w:type="dxa"/>
            <w:tcBorders>
              <w:top w:val="single" w:sz="4" w:space="0" w:color="auto"/>
              <w:left w:val="single" w:sz="4" w:space="0" w:color="auto"/>
              <w:bottom w:val="single" w:sz="4" w:space="0" w:color="auto"/>
              <w:right w:val="single" w:sz="4" w:space="0" w:color="auto"/>
            </w:tcBorders>
          </w:tcPr>
          <w:p w14:paraId="5F08AF9D" w14:textId="77777777" w:rsidR="00B15024" w:rsidRPr="006D03CF" w:rsidRDefault="00B15024" w:rsidP="00DB7A5F">
            <w:pPr>
              <w:jc w:val="both"/>
              <w:rPr>
                <w:b/>
                <w:i/>
                <w:sz w:val="20"/>
                <w:szCs w:val="24"/>
              </w:rPr>
            </w:pPr>
            <w:r w:rsidRPr="006D03CF">
              <w:rPr>
                <w:b/>
                <w:i/>
                <w:sz w:val="20"/>
              </w:rPr>
              <w:t>Nr.</w:t>
            </w:r>
          </w:p>
        </w:tc>
        <w:tc>
          <w:tcPr>
            <w:tcW w:w="3107" w:type="dxa"/>
            <w:tcBorders>
              <w:top w:val="single" w:sz="4" w:space="0" w:color="auto"/>
              <w:left w:val="single" w:sz="4" w:space="0" w:color="auto"/>
              <w:bottom w:val="single" w:sz="4" w:space="0" w:color="auto"/>
              <w:right w:val="single" w:sz="4" w:space="0" w:color="auto"/>
            </w:tcBorders>
            <w:vAlign w:val="center"/>
          </w:tcPr>
          <w:p w14:paraId="5F08AF9E" w14:textId="77777777" w:rsidR="00B15024" w:rsidRPr="006D03CF" w:rsidRDefault="00B15024" w:rsidP="00DB7A5F">
            <w:pPr>
              <w:jc w:val="center"/>
              <w:rPr>
                <w:b/>
                <w:i/>
                <w:sz w:val="20"/>
                <w:szCs w:val="24"/>
              </w:rPr>
            </w:pPr>
            <w:r w:rsidRPr="006D03CF">
              <w:rPr>
                <w:b/>
                <w:i/>
                <w:sz w:val="20"/>
              </w:rPr>
              <w:t xml:space="preserve">Vertintojo vardas, pavardė </w:t>
            </w:r>
          </w:p>
        </w:tc>
        <w:tc>
          <w:tcPr>
            <w:tcW w:w="3107" w:type="dxa"/>
            <w:tcBorders>
              <w:top w:val="single" w:sz="4" w:space="0" w:color="auto"/>
              <w:left w:val="single" w:sz="4" w:space="0" w:color="auto"/>
              <w:bottom w:val="single" w:sz="4" w:space="0" w:color="auto"/>
              <w:right w:val="single" w:sz="4" w:space="0" w:color="auto"/>
            </w:tcBorders>
            <w:vAlign w:val="center"/>
          </w:tcPr>
          <w:p w14:paraId="5F08AF9F" w14:textId="77777777" w:rsidR="00B15024" w:rsidRPr="006D03CF" w:rsidRDefault="00B15024" w:rsidP="00DB7A5F">
            <w:pPr>
              <w:jc w:val="center"/>
              <w:rPr>
                <w:b/>
                <w:i/>
                <w:sz w:val="20"/>
                <w:szCs w:val="24"/>
              </w:rPr>
            </w:pPr>
            <w:r w:rsidRPr="006D03CF">
              <w:rPr>
                <w:b/>
                <w:i/>
                <w:sz w:val="20"/>
              </w:rPr>
              <w:t>Vertintojo darbovietė, pareigos</w:t>
            </w:r>
          </w:p>
        </w:tc>
        <w:tc>
          <w:tcPr>
            <w:tcW w:w="3107" w:type="dxa"/>
            <w:tcBorders>
              <w:top w:val="single" w:sz="4" w:space="0" w:color="auto"/>
              <w:left w:val="single" w:sz="4" w:space="0" w:color="auto"/>
              <w:bottom w:val="single" w:sz="4" w:space="0" w:color="auto"/>
              <w:right w:val="single" w:sz="4" w:space="0" w:color="auto"/>
            </w:tcBorders>
            <w:vAlign w:val="center"/>
          </w:tcPr>
          <w:p w14:paraId="5F08AFA0" w14:textId="77777777" w:rsidR="00B15024" w:rsidRPr="006D03CF" w:rsidRDefault="00B15024" w:rsidP="00DB7A5F">
            <w:pPr>
              <w:jc w:val="center"/>
              <w:rPr>
                <w:b/>
                <w:i/>
                <w:sz w:val="20"/>
                <w:szCs w:val="24"/>
              </w:rPr>
            </w:pPr>
            <w:r w:rsidRPr="006D03CF">
              <w:rPr>
                <w:b/>
                <w:i/>
                <w:sz w:val="20"/>
              </w:rPr>
              <w:t>Vertintojo specialybė ir kvalifikacinė kategorija</w:t>
            </w:r>
          </w:p>
        </w:tc>
      </w:tr>
      <w:tr w:rsidR="00B15024" w:rsidRPr="006D03CF" w14:paraId="5F08AFA3" w14:textId="77777777" w:rsidTr="00F249D6">
        <w:tc>
          <w:tcPr>
            <w:tcW w:w="9746" w:type="dxa"/>
            <w:gridSpan w:val="4"/>
            <w:tcBorders>
              <w:top w:val="single" w:sz="4" w:space="0" w:color="auto"/>
              <w:left w:val="single" w:sz="4" w:space="0" w:color="auto"/>
              <w:bottom w:val="single" w:sz="4" w:space="0" w:color="auto"/>
              <w:right w:val="single" w:sz="4" w:space="0" w:color="auto"/>
            </w:tcBorders>
          </w:tcPr>
          <w:p w14:paraId="5F08AFA2" w14:textId="77777777" w:rsidR="00B15024" w:rsidRPr="006D03CF" w:rsidRDefault="00B15024" w:rsidP="00DB7A5F">
            <w:pPr>
              <w:jc w:val="center"/>
              <w:rPr>
                <w:i/>
                <w:szCs w:val="24"/>
              </w:rPr>
            </w:pPr>
            <w:r w:rsidRPr="006D03CF">
              <w:rPr>
                <w:i/>
              </w:rPr>
              <w:t>Komisijos pirmininkas -</w:t>
            </w:r>
          </w:p>
        </w:tc>
      </w:tr>
      <w:tr w:rsidR="00B15024" w:rsidRPr="006D03CF" w14:paraId="5F08AFA8" w14:textId="77777777" w:rsidTr="00F249D6">
        <w:tc>
          <w:tcPr>
            <w:tcW w:w="425" w:type="dxa"/>
            <w:tcBorders>
              <w:top w:val="single" w:sz="4" w:space="0" w:color="auto"/>
              <w:left w:val="single" w:sz="4" w:space="0" w:color="auto"/>
              <w:bottom w:val="single" w:sz="4" w:space="0" w:color="auto"/>
              <w:right w:val="single" w:sz="4" w:space="0" w:color="auto"/>
            </w:tcBorders>
          </w:tcPr>
          <w:p w14:paraId="5F08AFA4" w14:textId="77777777" w:rsidR="00B15024" w:rsidRPr="006D03CF" w:rsidRDefault="00B15024" w:rsidP="00DB7A5F">
            <w:pPr>
              <w:jc w:val="both"/>
              <w:rPr>
                <w:szCs w:val="24"/>
              </w:rPr>
            </w:pPr>
            <w:r w:rsidRPr="006D03CF">
              <w:t>1</w:t>
            </w:r>
          </w:p>
        </w:tc>
        <w:tc>
          <w:tcPr>
            <w:tcW w:w="3107" w:type="dxa"/>
            <w:tcBorders>
              <w:top w:val="single" w:sz="4" w:space="0" w:color="auto"/>
              <w:left w:val="single" w:sz="4" w:space="0" w:color="auto"/>
              <w:bottom w:val="single" w:sz="4" w:space="0" w:color="auto"/>
              <w:right w:val="single" w:sz="4" w:space="0" w:color="auto"/>
            </w:tcBorders>
          </w:tcPr>
          <w:p w14:paraId="5F08AFA5"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A6"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A7" w14:textId="77777777" w:rsidR="00B15024" w:rsidRPr="006D03CF" w:rsidRDefault="00B15024" w:rsidP="00DB7A5F">
            <w:pPr>
              <w:jc w:val="both"/>
              <w:rPr>
                <w:szCs w:val="24"/>
              </w:rPr>
            </w:pPr>
          </w:p>
        </w:tc>
      </w:tr>
      <w:tr w:rsidR="00B15024" w:rsidRPr="006D03CF" w14:paraId="5F08AFAA" w14:textId="77777777" w:rsidTr="00F249D6">
        <w:tc>
          <w:tcPr>
            <w:tcW w:w="9746" w:type="dxa"/>
            <w:gridSpan w:val="4"/>
            <w:tcBorders>
              <w:top w:val="single" w:sz="4" w:space="0" w:color="auto"/>
              <w:left w:val="single" w:sz="4" w:space="0" w:color="auto"/>
              <w:bottom w:val="single" w:sz="4" w:space="0" w:color="auto"/>
              <w:right w:val="single" w:sz="4" w:space="0" w:color="auto"/>
            </w:tcBorders>
          </w:tcPr>
          <w:p w14:paraId="5F08AFA9" w14:textId="77777777" w:rsidR="00B15024" w:rsidRPr="006D03CF" w:rsidRDefault="00B15024" w:rsidP="00DB7A5F">
            <w:pPr>
              <w:jc w:val="center"/>
              <w:rPr>
                <w:i/>
                <w:szCs w:val="24"/>
              </w:rPr>
            </w:pPr>
            <w:r w:rsidRPr="006D03CF">
              <w:rPr>
                <w:i/>
              </w:rPr>
              <w:t>Vertintojai:</w:t>
            </w:r>
          </w:p>
        </w:tc>
      </w:tr>
      <w:tr w:rsidR="00B15024" w:rsidRPr="006D03CF" w14:paraId="5F08AFAF" w14:textId="77777777" w:rsidTr="00F249D6">
        <w:tc>
          <w:tcPr>
            <w:tcW w:w="425" w:type="dxa"/>
            <w:tcBorders>
              <w:top w:val="single" w:sz="4" w:space="0" w:color="auto"/>
              <w:left w:val="single" w:sz="4" w:space="0" w:color="auto"/>
              <w:bottom w:val="single" w:sz="4" w:space="0" w:color="auto"/>
              <w:right w:val="single" w:sz="4" w:space="0" w:color="auto"/>
            </w:tcBorders>
          </w:tcPr>
          <w:p w14:paraId="5F08AFAB" w14:textId="77777777" w:rsidR="00B15024" w:rsidRPr="006D03CF" w:rsidRDefault="00B15024" w:rsidP="00DB7A5F">
            <w:pPr>
              <w:jc w:val="both"/>
              <w:rPr>
                <w:szCs w:val="24"/>
              </w:rPr>
            </w:pPr>
            <w:r w:rsidRPr="006D03CF">
              <w:t>2</w:t>
            </w:r>
          </w:p>
        </w:tc>
        <w:tc>
          <w:tcPr>
            <w:tcW w:w="3107" w:type="dxa"/>
            <w:tcBorders>
              <w:top w:val="single" w:sz="4" w:space="0" w:color="auto"/>
              <w:left w:val="single" w:sz="4" w:space="0" w:color="auto"/>
              <w:bottom w:val="single" w:sz="4" w:space="0" w:color="auto"/>
              <w:right w:val="single" w:sz="4" w:space="0" w:color="auto"/>
            </w:tcBorders>
          </w:tcPr>
          <w:p w14:paraId="5F08AFAC"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AD"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AE" w14:textId="77777777" w:rsidR="00B15024" w:rsidRPr="006D03CF" w:rsidRDefault="00B15024" w:rsidP="00DB7A5F">
            <w:pPr>
              <w:jc w:val="both"/>
              <w:rPr>
                <w:szCs w:val="24"/>
              </w:rPr>
            </w:pPr>
          </w:p>
        </w:tc>
      </w:tr>
      <w:tr w:rsidR="00B15024" w:rsidRPr="006D03CF" w14:paraId="5F08AFB4" w14:textId="77777777" w:rsidTr="00F249D6">
        <w:tc>
          <w:tcPr>
            <w:tcW w:w="425" w:type="dxa"/>
            <w:tcBorders>
              <w:top w:val="single" w:sz="4" w:space="0" w:color="auto"/>
              <w:left w:val="single" w:sz="4" w:space="0" w:color="auto"/>
              <w:bottom w:val="single" w:sz="4" w:space="0" w:color="auto"/>
              <w:right w:val="single" w:sz="4" w:space="0" w:color="auto"/>
            </w:tcBorders>
          </w:tcPr>
          <w:p w14:paraId="5F08AFB0" w14:textId="77777777" w:rsidR="00B15024" w:rsidRPr="006D03CF" w:rsidRDefault="00B15024" w:rsidP="00DB7A5F">
            <w:pPr>
              <w:jc w:val="both"/>
              <w:rPr>
                <w:szCs w:val="24"/>
              </w:rPr>
            </w:pPr>
            <w:r w:rsidRPr="006D03CF">
              <w:t>3</w:t>
            </w:r>
          </w:p>
        </w:tc>
        <w:tc>
          <w:tcPr>
            <w:tcW w:w="3107" w:type="dxa"/>
            <w:tcBorders>
              <w:top w:val="single" w:sz="4" w:space="0" w:color="auto"/>
              <w:left w:val="single" w:sz="4" w:space="0" w:color="auto"/>
              <w:bottom w:val="single" w:sz="4" w:space="0" w:color="auto"/>
              <w:right w:val="single" w:sz="4" w:space="0" w:color="auto"/>
            </w:tcBorders>
          </w:tcPr>
          <w:p w14:paraId="5F08AFB1"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2"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3" w14:textId="77777777" w:rsidR="00B15024" w:rsidRPr="006D03CF" w:rsidRDefault="00B15024" w:rsidP="00DB7A5F">
            <w:pPr>
              <w:jc w:val="both"/>
              <w:rPr>
                <w:szCs w:val="24"/>
              </w:rPr>
            </w:pPr>
          </w:p>
        </w:tc>
      </w:tr>
      <w:tr w:rsidR="00B15024" w:rsidRPr="006D03CF" w14:paraId="5F08AFB9" w14:textId="77777777" w:rsidTr="00F249D6">
        <w:tc>
          <w:tcPr>
            <w:tcW w:w="425" w:type="dxa"/>
            <w:tcBorders>
              <w:top w:val="single" w:sz="4" w:space="0" w:color="auto"/>
              <w:left w:val="single" w:sz="4" w:space="0" w:color="auto"/>
              <w:bottom w:val="single" w:sz="4" w:space="0" w:color="auto"/>
              <w:right w:val="single" w:sz="4" w:space="0" w:color="auto"/>
            </w:tcBorders>
          </w:tcPr>
          <w:p w14:paraId="5F08AFB5" w14:textId="77777777" w:rsidR="00B15024" w:rsidRPr="006D03CF" w:rsidRDefault="00B15024" w:rsidP="00DB7A5F">
            <w:pPr>
              <w:jc w:val="both"/>
              <w:rPr>
                <w:szCs w:val="24"/>
              </w:rPr>
            </w:pPr>
            <w:r w:rsidRPr="006D03CF">
              <w:t>4</w:t>
            </w:r>
          </w:p>
        </w:tc>
        <w:tc>
          <w:tcPr>
            <w:tcW w:w="3107" w:type="dxa"/>
            <w:tcBorders>
              <w:top w:val="single" w:sz="4" w:space="0" w:color="auto"/>
              <w:left w:val="single" w:sz="4" w:space="0" w:color="auto"/>
              <w:bottom w:val="single" w:sz="4" w:space="0" w:color="auto"/>
              <w:right w:val="single" w:sz="4" w:space="0" w:color="auto"/>
            </w:tcBorders>
          </w:tcPr>
          <w:p w14:paraId="5F08AFB6"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7"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8" w14:textId="77777777" w:rsidR="00B15024" w:rsidRPr="006D03CF" w:rsidRDefault="00B15024" w:rsidP="00DB7A5F">
            <w:pPr>
              <w:jc w:val="both"/>
              <w:rPr>
                <w:szCs w:val="24"/>
              </w:rPr>
            </w:pPr>
          </w:p>
        </w:tc>
      </w:tr>
      <w:tr w:rsidR="00B15024" w:rsidRPr="006D03CF" w14:paraId="5F08AFBE" w14:textId="77777777" w:rsidTr="00F249D6">
        <w:tc>
          <w:tcPr>
            <w:tcW w:w="425" w:type="dxa"/>
            <w:tcBorders>
              <w:top w:val="single" w:sz="4" w:space="0" w:color="auto"/>
              <w:left w:val="single" w:sz="4" w:space="0" w:color="auto"/>
              <w:bottom w:val="single" w:sz="4" w:space="0" w:color="auto"/>
              <w:right w:val="single" w:sz="4" w:space="0" w:color="auto"/>
            </w:tcBorders>
          </w:tcPr>
          <w:p w14:paraId="5F08AFBA" w14:textId="77777777" w:rsidR="00B15024" w:rsidRPr="006D03CF" w:rsidRDefault="00B15024" w:rsidP="00DB7A5F">
            <w:pPr>
              <w:jc w:val="both"/>
              <w:rPr>
                <w:szCs w:val="24"/>
              </w:rPr>
            </w:pPr>
            <w:r w:rsidRPr="006D03CF">
              <w:t>5</w:t>
            </w:r>
          </w:p>
        </w:tc>
        <w:tc>
          <w:tcPr>
            <w:tcW w:w="3107" w:type="dxa"/>
            <w:tcBorders>
              <w:top w:val="single" w:sz="4" w:space="0" w:color="auto"/>
              <w:left w:val="single" w:sz="4" w:space="0" w:color="auto"/>
              <w:bottom w:val="single" w:sz="4" w:space="0" w:color="auto"/>
              <w:right w:val="single" w:sz="4" w:space="0" w:color="auto"/>
            </w:tcBorders>
          </w:tcPr>
          <w:p w14:paraId="5F08AFBB"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C" w14:textId="77777777" w:rsidR="00B15024" w:rsidRPr="006D03CF" w:rsidRDefault="00B15024" w:rsidP="00DB7A5F">
            <w:pPr>
              <w:jc w:val="both"/>
              <w:rPr>
                <w:szCs w:val="24"/>
              </w:rPr>
            </w:pPr>
          </w:p>
        </w:tc>
        <w:tc>
          <w:tcPr>
            <w:tcW w:w="3107" w:type="dxa"/>
            <w:tcBorders>
              <w:top w:val="single" w:sz="4" w:space="0" w:color="auto"/>
              <w:left w:val="single" w:sz="4" w:space="0" w:color="auto"/>
              <w:bottom w:val="single" w:sz="4" w:space="0" w:color="auto"/>
              <w:right w:val="single" w:sz="4" w:space="0" w:color="auto"/>
            </w:tcBorders>
          </w:tcPr>
          <w:p w14:paraId="5F08AFBD" w14:textId="77777777" w:rsidR="00B15024" w:rsidRPr="006D03CF" w:rsidRDefault="00B15024" w:rsidP="00DB7A5F">
            <w:pPr>
              <w:jc w:val="both"/>
              <w:rPr>
                <w:szCs w:val="24"/>
              </w:rPr>
            </w:pPr>
          </w:p>
        </w:tc>
      </w:tr>
    </w:tbl>
    <w:p w14:paraId="5F08AFBF" w14:textId="77777777" w:rsidR="00B15024" w:rsidRPr="006D03CF" w:rsidRDefault="00B15024" w:rsidP="00B15024">
      <w:pPr>
        <w:jc w:val="both"/>
      </w:pPr>
    </w:p>
    <w:p w14:paraId="5F08AFC0" w14:textId="77777777" w:rsidR="00B15024" w:rsidRPr="006D03CF" w:rsidRDefault="00B15024" w:rsidP="00B15024">
      <w:pPr>
        <w:jc w:val="both"/>
      </w:pPr>
    </w:p>
    <w:p w14:paraId="5F08AFC1" w14:textId="77777777" w:rsidR="00B15024" w:rsidRPr="006D03CF" w:rsidRDefault="00B15024" w:rsidP="00B15024">
      <w:pPr>
        <w:jc w:val="both"/>
      </w:pPr>
      <w:r w:rsidRPr="006D03CF">
        <w:t>Komisijos darbo vieta______________________________________________________________</w:t>
      </w:r>
    </w:p>
    <w:p w14:paraId="5F08AFC2" w14:textId="77777777" w:rsidR="00B15024" w:rsidRPr="006D03CF" w:rsidRDefault="00B15024" w:rsidP="00B15024">
      <w:pPr>
        <w:ind w:left="4320" w:firstLine="720"/>
        <w:jc w:val="both"/>
        <w:rPr>
          <w:i/>
          <w:sz w:val="16"/>
          <w:szCs w:val="16"/>
        </w:rPr>
      </w:pPr>
      <w:r w:rsidRPr="006D03CF">
        <w:rPr>
          <w:i/>
          <w:sz w:val="16"/>
          <w:szCs w:val="16"/>
        </w:rPr>
        <w:t>(  mokyklos pavadinimas ir adresas)</w:t>
      </w:r>
    </w:p>
    <w:p w14:paraId="5F08AFC3" w14:textId="77777777" w:rsidR="00B15024" w:rsidRPr="006D03CF" w:rsidRDefault="00B15024" w:rsidP="00B15024">
      <w:pPr>
        <w:jc w:val="both"/>
        <w:rPr>
          <w:szCs w:val="24"/>
        </w:rPr>
      </w:pPr>
    </w:p>
    <w:p w14:paraId="5F08AFC4" w14:textId="77777777" w:rsidR="00B15024" w:rsidRPr="006D03CF" w:rsidRDefault="00B15024" w:rsidP="00B15024">
      <w:pPr>
        <w:jc w:val="both"/>
      </w:pPr>
      <w:r w:rsidRPr="006D03CF">
        <w:t>Vertinamų darbų saugojimo vieta ____________________________________________________</w:t>
      </w:r>
    </w:p>
    <w:p w14:paraId="5F08AFC5" w14:textId="77777777" w:rsidR="00B15024" w:rsidRPr="006D03CF" w:rsidRDefault="00B15024" w:rsidP="00B15024">
      <w:pPr>
        <w:ind w:left="4320" w:firstLine="720"/>
        <w:jc w:val="both"/>
        <w:rPr>
          <w:i/>
          <w:sz w:val="16"/>
          <w:szCs w:val="16"/>
        </w:rPr>
      </w:pPr>
      <w:r w:rsidRPr="006D03CF">
        <w:rPr>
          <w:i/>
          <w:sz w:val="16"/>
          <w:szCs w:val="16"/>
        </w:rPr>
        <w:t>( mokyklos pavadinimas ir  patalpa)</w:t>
      </w:r>
    </w:p>
    <w:p w14:paraId="5F08AFC6" w14:textId="77777777" w:rsidR="00B15024" w:rsidRPr="006D03CF" w:rsidRDefault="00B15024" w:rsidP="00B15024">
      <w:pPr>
        <w:jc w:val="both"/>
        <w:rPr>
          <w:szCs w:val="24"/>
        </w:rPr>
      </w:pPr>
    </w:p>
    <w:p w14:paraId="5F08AFC7" w14:textId="77777777" w:rsidR="00B15024" w:rsidRPr="006D03CF" w:rsidRDefault="00B15024" w:rsidP="00B15024">
      <w:pPr>
        <w:jc w:val="both"/>
      </w:pPr>
    </w:p>
    <w:p w14:paraId="5F08AFC8" w14:textId="77777777" w:rsidR="00AB0269" w:rsidRPr="006D03CF" w:rsidRDefault="00AB0269" w:rsidP="00AB0269">
      <w:pPr>
        <w:jc w:val="both"/>
      </w:pPr>
    </w:p>
    <w:p w14:paraId="5F08AFC9" w14:textId="77777777" w:rsidR="00AB0269" w:rsidRPr="006D03CF" w:rsidRDefault="00AB0269" w:rsidP="00AB0269">
      <w:pPr>
        <w:jc w:val="both"/>
      </w:pPr>
    </w:p>
    <w:p w14:paraId="5F08AFCA" w14:textId="77777777" w:rsidR="00AB0269" w:rsidRPr="006D03CF" w:rsidRDefault="00AB0269" w:rsidP="00AB0269">
      <w:pPr>
        <w:jc w:val="both"/>
      </w:pPr>
    </w:p>
    <w:p w14:paraId="5F08AFCB" w14:textId="77777777" w:rsidR="00AB0269" w:rsidRPr="006D03CF" w:rsidRDefault="00AB0269" w:rsidP="00AB0269">
      <w:pPr>
        <w:jc w:val="both"/>
      </w:pPr>
    </w:p>
    <w:p w14:paraId="5F08AFCC" w14:textId="77777777" w:rsidR="00AB0269" w:rsidRPr="006D03CF" w:rsidRDefault="00AB0269" w:rsidP="00AB0269">
      <w:pPr>
        <w:jc w:val="both"/>
      </w:pPr>
    </w:p>
    <w:p w14:paraId="5F08AFCD" w14:textId="77777777" w:rsidR="00AB0269" w:rsidRPr="006D03CF" w:rsidRDefault="00AB0269" w:rsidP="00AB0269">
      <w:pPr>
        <w:jc w:val="both"/>
      </w:pPr>
    </w:p>
    <w:p w14:paraId="5F08AFCE" w14:textId="77777777" w:rsidR="00AB0269" w:rsidRPr="006D03CF" w:rsidRDefault="00AB0269" w:rsidP="00AB0269">
      <w:pPr>
        <w:jc w:val="both"/>
      </w:pPr>
      <w:r w:rsidRPr="006D03CF">
        <w:t>SUDERINTA</w:t>
      </w:r>
    </w:p>
    <w:p w14:paraId="5F08AFCF" w14:textId="77777777" w:rsidR="00AB0269" w:rsidRPr="006D03CF" w:rsidRDefault="00AB0269" w:rsidP="00AB0269">
      <w:pPr>
        <w:overflowPunct w:val="0"/>
        <w:autoSpaceDE w:val="0"/>
        <w:autoSpaceDN w:val="0"/>
        <w:adjustRightInd w:val="0"/>
        <w:jc w:val="both"/>
        <w:rPr>
          <w:sz w:val="22"/>
        </w:rPr>
      </w:pPr>
      <w:r w:rsidRPr="006D03CF">
        <w:rPr>
          <w:sz w:val="22"/>
        </w:rPr>
        <w:t>Vilniaus miesto savivaldybės administracijos</w:t>
      </w:r>
    </w:p>
    <w:p w14:paraId="5F08AFD0" w14:textId="77777777" w:rsidR="00AB0269" w:rsidRPr="006D03CF" w:rsidRDefault="00B836E6" w:rsidP="00AB0269">
      <w:pPr>
        <w:overflowPunct w:val="0"/>
        <w:autoSpaceDE w:val="0"/>
        <w:autoSpaceDN w:val="0"/>
        <w:adjustRightInd w:val="0"/>
        <w:jc w:val="both"/>
        <w:rPr>
          <w:sz w:val="22"/>
        </w:rPr>
      </w:pPr>
      <w:r w:rsidRPr="006D03CF">
        <w:rPr>
          <w:sz w:val="22"/>
        </w:rPr>
        <w:t>Švieti</w:t>
      </w:r>
      <w:r w:rsidR="00AB0269" w:rsidRPr="006D03CF">
        <w:rPr>
          <w:sz w:val="22"/>
        </w:rPr>
        <w:t>mo</w:t>
      </w:r>
      <w:r w:rsidR="00CE3B37" w:rsidRPr="006D03CF">
        <w:rPr>
          <w:sz w:val="22"/>
        </w:rPr>
        <w:t>, kultūros ir sporto</w:t>
      </w:r>
      <w:r w:rsidR="00AB0269" w:rsidRPr="006D03CF">
        <w:rPr>
          <w:sz w:val="22"/>
        </w:rPr>
        <w:t xml:space="preserve"> departamento</w:t>
      </w:r>
      <w:r w:rsidR="009F0E8A" w:rsidRPr="006D03CF">
        <w:rPr>
          <w:sz w:val="22"/>
        </w:rPr>
        <w:t xml:space="preserve"> direktorius</w:t>
      </w:r>
    </w:p>
    <w:p w14:paraId="5F08AFD1" w14:textId="77777777" w:rsidR="00AB0269" w:rsidRPr="006D03CF" w:rsidRDefault="00AB0269" w:rsidP="00AB0269">
      <w:pPr>
        <w:overflowPunct w:val="0"/>
        <w:autoSpaceDE w:val="0"/>
        <w:autoSpaceDN w:val="0"/>
        <w:adjustRightInd w:val="0"/>
        <w:jc w:val="both"/>
        <w:rPr>
          <w:sz w:val="22"/>
        </w:rPr>
      </w:pPr>
    </w:p>
    <w:p w14:paraId="5F08AFD2" w14:textId="77777777" w:rsidR="00B836E6" w:rsidRPr="006D03CF" w:rsidRDefault="00B836E6" w:rsidP="00AB0269">
      <w:pPr>
        <w:overflowPunct w:val="0"/>
        <w:autoSpaceDE w:val="0"/>
        <w:autoSpaceDN w:val="0"/>
        <w:adjustRightInd w:val="0"/>
        <w:jc w:val="both"/>
        <w:rPr>
          <w:sz w:val="22"/>
        </w:rPr>
      </w:pPr>
    </w:p>
    <w:p w14:paraId="5F08AFD3" w14:textId="77777777" w:rsidR="00B836E6" w:rsidRPr="006D03CF" w:rsidRDefault="00B836E6" w:rsidP="00AB0269">
      <w:pPr>
        <w:overflowPunct w:val="0"/>
        <w:autoSpaceDE w:val="0"/>
        <w:autoSpaceDN w:val="0"/>
        <w:adjustRightInd w:val="0"/>
        <w:jc w:val="both"/>
        <w:rPr>
          <w:sz w:val="22"/>
        </w:rPr>
      </w:pPr>
    </w:p>
    <w:p w14:paraId="5F08AFD4" w14:textId="77777777" w:rsidR="00AB0269" w:rsidRPr="006D03CF" w:rsidRDefault="00AB0269" w:rsidP="00AB0269">
      <w:pPr>
        <w:jc w:val="both"/>
      </w:pPr>
    </w:p>
    <w:p w14:paraId="5F08AFD5" w14:textId="77777777" w:rsidR="00AB0269" w:rsidRPr="006D03CF" w:rsidRDefault="003C21E6" w:rsidP="003C21E6">
      <w:pPr>
        <w:jc w:val="both"/>
      </w:pPr>
      <w:r w:rsidRPr="006D03CF">
        <w:br w:type="page"/>
      </w:r>
    </w:p>
    <w:p w14:paraId="5F08AFD6" w14:textId="77777777" w:rsidR="00A31FF2" w:rsidRPr="006D03CF" w:rsidRDefault="00BA06EA" w:rsidP="00814A25">
      <w:pPr>
        <w:jc w:val="right"/>
      </w:pPr>
      <w:r w:rsidRPr="006D03CF">
        <w:lastRenderedPageBreak/>
        <w:t>4</w:t>
      </w:r>
      <w:r w:rsidR="00A31FF2" w:rsidRPr="006D03CF">
        <w:t xml:space="preserve"> priedas</w:t>
      </w:r>
    </w:p>
    <w:p w14:paraId="5F08AFD7" w14:textId="77777777" w:rsidR="004674DC" w:rsidRPr="006D03CF" w:rsidRDefault="004674DC" w:rsidP="004674DC">
      <w:pPr>
        <w:pStyle w:val="Antrat1"/>
        <w:spacing w:before="0" w:after="0"/>
        <w:jc w:val="center"/>
        <w:rPr>
          <w:rFonts w:ascii="Times New Roman" w:hAnsi="Times New Roman"/>
          <w:i/>
          <w:sz w:val="24"/>
          <w:szCs w:val="24"/>
        </w:rPr>
      </w:pPr>
      <w:bookmarkStart w:id="21" w:name="_Mokyklų_siūlomų_mokytojų"/>
      <w:bookmarkStart w:id="22" w:name="_Toc220140822"/>
      <w:bookmarkEnd w:id="21"/>
    </w:p>
    <w:p w14:paraId="5F08AFD8" w14:textId="77777777" w:rsidR="004674DC" w:rsidRPr="006D03CF" w:rsidRDefault="004674DC" w:rsidP="004674DC">
      <w:pPr>
        <w:pStyle w:val="Antrat1"/>
        <w:spacing w:before="0" w:after="0"/>
        <w:jc w:val="center"/>
        <w:rPr>
          <w:rFonts w:ascii="Times New Roman" w:hAnsi="Times New Roman"/>
          <w:i/>
          <w:sz w:val="24"/>
          <w:szCs w:val="24"/>
        </w:rPr>
      </w:pPr>
      <w:r w:rsidRPr="006D03CF">
        <w:rPr>
          <w:rFonts w:ascii="Times New Roman" w:hAnsi="Times New Roman"/>
          <w:i/>
          <w:sz w:val="24"/>
          <w:szCs w:val="24"/>
        </w:rPr>
        <w:t>Rekomenduojama vertintojų skyrimo dirb</w:t>
      </w:r>
      <w:r w:rsidR="00E223BB" w:rsidRPr="006D03CF">
        <w:rPr>
          <w:rFonts w:ascii="Times New Roman" w:hAnsi="Times New Roman"/>
          <w:i/>
          <w:sz w:val="24"/>
          <w:szCs w:val="24"/>
        </w:rPr>
        <w:t>ti vertinimo komisijoje įsakymo</w:t>
      </w:r>
      <w:r w:rsidRPr="006D03CF">
        <w:rPr>
          <w:rFonts w:ascii="Times New Roman" w:hAnsi="Times New Roman"/>
          <w:i/>
          <w:sz w:val="24"/>
          <w:szCs w:val="24"/>
        </w:rPr>
        <w:t xml:space="preserve"> forma  </w:t>
      </w:r>
    </w:p>
    <w:p w14:paraId="5F08AFD9" w14:textId="77777777" w:rsidR="004674DC" w:rsidRPr="006D03CF" w:rsidRDefault="004674DC" w:rsidP="004674DC">
      <w:pPr>
        <w:rPr>
          <w:szCs w:val="24"/>
        </w:rPr>
      </w:pPr>
    </w:p>
    <w:p w14:paraId="5F08AFDA" w14:textId="77777777" w:rsidR="004674DC" w:rsidRPr="006D03CF" w:rsidRDefault="004674DC" w:rsidP="004674DC">
      <w:pPr>
        <w:jc w:val="center"/>
        <w:rPr>
          <w:szCs w:val="24"/>
        </w:rPr>
      </w:pPr>
      <w:r w:rsidRPr="006D03CF">
        <w:rPr>
          <w:szCs w:val="24"/>
        </w:rPr>
        <w:t>_______________________________________________________</w:t>
      </w:r>
    </w:p>
    <w:p w14:paraId="5F08AFDB" w14:textId="77777777" w:rsidR="004674DC" w:rsidRPr="006D03CF" w:rsidRDefault="004674DC" w:rsidP="004674DC">
      <w:pPr>
        <w:jc w:val="center"/>
        <w:rPr>
          <w:szCs w:val="24"/>
        </w:rPr>
      </w:pPr>
      <w:r w:rsidRPr="006D03CF">
        <w:rPr>
          <w:szCs w:val="24"/>
        </w:rPr>
        <w:t>(mokyklos rekvizitai)</w:t>
      </w:r>
    </w:p>
    <w:p w14:paraId="5F08AFDC" w14:textId="77777777" w:rsidR="004674DC" w:rsidRPr="006D03CF" w:rsidRDefault="004674DC" w:rsidP="004674DC">
      <w:pPr>
        <w:jc w:val="center"/>
        <w:rPr>
          <w:szCs w:val="24"/>
        </w:rPr>
      </w:pPr>
    </w:p>
    <w:p w14:paraId="5F08AFDD" w14:textId="77777777" w:rsidR="004674DC" w:rsidRPr="006D03CF" w:rsidRDefault="004674DC" w:rsidP="004674DC">
      <w:pPr>
        <w:jc w:val="center"/>
        <w:rPr>
          <w:szCs w:val="24"/>
        </w:rPr>
      </w:pPr>
    </w:p>
    <w:p w14:paraId="5F08AFDE" w14:textId="77777777" w:rsidR="004674DC" w:rsidRPr="006D03CF" w:rsidRDefault="004674DC" w:rsidP="004674DC">
      <w:pPr>
        <w:jc w:val="center"/>
        <w:rPr>
          <w:rStyle w:val="MessageHeaderLabel"/>
          <w:rFonts w:ascii="Times New Roman" w:hAnsi="Times New Roman"/>
          <w:b/>
          <w:i/>
          <w:spacing w:val="12"/>
          <w:sz w:val="24"/>
          <w:szCs w:val="24"/>
        </w:rPr>
      </w:pPr>
      <w:r w:rsidRPr="006D03CF">
        <w:rPr>
          <w:b/>
          <w:szCs w:val="24"/>
        </w:rPr>
        <w:t>ĮSAKYMAS</w:t>
      </w:r>
    </w:p>
    <w:p w14:paraId="5F08AFDF" w14:textId="77777777" w:rsidR="004674DC" w:rsidRPr="006D03CF" w:rsidRDefault="004674DC" w:rsidP="004674DC">
      <w:pPr>
        <w:jc w:val="center"/>
        <w:rPr>
          <w:b/>
          <w:szCs w:val="24"/>
        </w:rPr>
      </w:pPr>
      <w:r w:rsidRPr="006D03CF">
        <w:rPr>
          <w:b/>
          <w:szCs w:val="24"/>
        </w:rPr>
        <w:t xml:space="preserve">DĖL SKYRIMO DIRBTI                             SESIJOS </w:t>
      </w:r>
      <w:r w:rsidRPr="006D03CF">
        <w:rPr>
          <w:szCs w:val="24"/>
        </w:rPr>
        <w:t xml:space="preserve">                        </w:t>
      </w:r>
      <w:r w:rsidR="0078794A" w:rsidRPr="006D03CF">
        <w:rPr>
          <w:b/>
          <w:szCs w:val="24"/>
        </w:rPr>
        <w:t xml:space="preserve">MOKYKLINIO BRANDOS EGZAMINO </w:t>
      </w:r>
      <w:r w:rsidRPr="006D03CF">
        <w:rPr>
          <w:b/>
          <w:szCs w:val="24"/>
        </w:rPr>
        <w:t>VERTINIMO  KOMISIJOJE</w:t>
      </w:r>
    </w:p>
    <w:p w14:paraId="5F08AFE0" w14:textId="77777777" w:rsidR="004674DC" w:rsidRPr="006D03CF" w:rsidRDefault="004674DC" w:rsidP="004674DC">
      <w:pPr>
        <w:rPr>
          <w:szCs w:val="24"/>
        </w:rPr>
      </w:pPr>
    </w:p>
    <w:p w14:paraId="5F08AFE1" w14:textId="518E30B5" w:rsidR="004674DC" w:rsidRPr="006D03CF" w:rsidRDefault="004674DC" w:rsidP="004674DC">
      <w:pPr>
        <w:jc w:val="center"/>
        <w:rPr>
          <w:szCs w:val="24"/>
        </w:rPr>
      </w:pPr>
      <w:r w:rsidRPr="00CD6118">
        <w:rPr>
          <w:szCs w:val="24"/>
        </w:rPr>
        <w:t>201</w:t>
      </w:r>
      <w:r w:rsidR="00F85FD4" w:rsidRPr="00CD6118">
        <w:rPr>
          <w:szCs w:val="24"/>
        </w:rPr>
        <w:t>9</w:t>
      </w:r>
      <w:r w:rsidRPr="006D03CF">
        <w:rPr>
          <w:szCs w:val="24"/>
        </w:rPr>
        <w:t xml:space="preserve"> m.                         d.  Nr. </w:t>
      </w:r>
    </w:p>
    <w:p w14:paraId="5F08AFE2" w14:textId="77777777" w:rsidR="004674DC" w:rsidRPr="006D03CF" w:rsidRDefault="004674DC" w:rsidP="004674DC">
      <w:pPr>
        <w:jc w:val="center"/>
        <w:rPr>
          <w:szCs w:val="24"/>
        </w:rPr>
      </w:pPr>
      <w:r w:rsidRPr="006D03CF">
        <w:rPr>
          <w:szCs w:val="24"/>
        </w:rPr>
        <w:t>Vilnius</w:t>
      </w:r>
    </w:p>
    <w:p w14:paraId="5F08AFE3" w14:textId="77777777" w:rsidR="004674DC" w:rsidRPr="006D03CF" w:rsidRDefault="004674DC" w:rsidP="004674DC">
      <w:pPr>
        <w:jc w:val="both"/>
        <w:rPr>
          <w:szCs w:val="24"/>
        </w:rPr>
      </w:pPr>
    </w:p>
    <w:p w14:paraId="5F08AFE4" w14:textId="25AD6315" w:rsidR="004674DC" w:rsidRPr="006D03CF" w:rsidRDefault="004674DC" w:rsidP="005139BD">
      <w:pPr>
        <w:tabs>
          <w:tab w:val="left" w:pos="851"/>
        </w:tabs>
        <w:jc w:val="both"/>
        <w:rPr>
          <w:szCs w:val="24"/>
        </w:rPr>
      </w:pPr>
      <w:r w:rsidRPr="006D03CF">
        <w:rPr>
          <w:szCs w:val="24"/>
        </w:rPr>
        <w:tab/>
        <w:t xml:space="preserve">Vadovaudamasis Brandos egzaminų organizavimo ir vykdymo tvarkos aprašu, patvirtintu  Lietuvos Respublikos švietimo ir mokslo ministro </w:t>
      </w:r>
      <w:smartTag w:uri="urn:schemas-microsoft-com:office:smarttags" w:element="metricconverter">
        <w:smartTagPr>
          <w:attr w:name="ProductID" w:val="2006 m"/>
        </w:smartTagPr>
        <w:r w:rsidRPr="006D03CF">
          <w:rPr>
            <w:szCs w:val="24"/>
          </w:rPr>
          <w:t>2006 m</w:t>
        </w:r>
      </w:smartTag>
      <w:r w:rsidRPr="006D03CF">
        <w:rPr>
          <w:szCs w:val="24"/>
        </w:rPr>
        <w:t xml:space="preserve">. gruodžio 18 d. įsakymu Nr. ISAK-2391 </w:t>
      </w:r>
      <w:r w:rsidR="00DD07DD" w:rsidRPr="006D03CF">
        <w:rPr>
          <w:bCs/>
          <w:color w:val="000000"/>
        </w:rPr>
        <w:t>„</w:t>
      </w:r>
      <w:r w:rsidR="00DD07DD" w:rsidRPr="006D03CF">
        <w:rPr>
          <w:color w:val="000000"/>
        </w:rPr>
        <w:t>Dėl Brandos egzaminų organizavimo ir vykdymo tvarkos aprašo ir Lietuvių kalbos ir literatūros įskaitos organizavimo ir vykdymo tvarkos aprašo patvirtinimo</w:t>
      </w:r>
      <w:r w:rsidR="00DD07DD" w:rsidRPr="006D03CF">
        <w:rPr>
          <w:bCs/>
          <w:color w:val="000000"/>
        </w:rPr>
        <w:t xml:space="preserve">“ </w:t>
      </w:r>
      <w:r w:rsidRPr="006D03CF">
        <w:rPr>
          <w:szCs w:val="24"/>
        </w:rPr>
        <w:t>ir</w:t>
      </w:r>
      <w:r w:rsidRPr="00F85FD4">
        <w:rPr>
          <w:color w:val="7030A0"/>
          <w:szCs w:val="24"/>
        </w:rPr>
        <w:t xml:space="preserve"> </w:t>
      </w:r>
      <w:r w:rsidRPr="00CD6118">
        <w:rPr>
          <w:szCs w:val="24"/>
        </w:rPr>
        <w:t>201</w:t>
      </w:r>
      <w:r w:rsidR="00F85FD4" w:rsidRPr="00CD6118">
        <w:rPr>
          <w:szCs w:val="24"/>
        </w:rPr>
        <w:t>9</w:t>
      </w:r>
      <w:r w:rsidRPr="00F85FD4">
        <w:rPr>
          <w:color w:val="7030A0"/>
          <w:szCs w:val="24"/>
        </w:rPr>
        <w:t xml:space="preserve"> </w:t>
      </w:r>
      <w:r w:rsidRPr="006D03CF">
        <w:rPr>
          <w:szCs w:val="24"/>
        </w:rPr>
        <w:t>metų brandos egzaminų Vilniaus miesto savivaldybėje organizavimo ir vykdymo, mokyklinių brandos egzaminų darbų vertinimo, pagrindinio ugd</w:t>
      </w:r>
      <w:r w:rsidR="006E5E70" w:rsidRPr="006D03CF">
        <w:rPr>
          <w:szCs w:val="24"/>
        </w:rPr>
        <w:t>ymo pasiekimų patikrinimo tvarkos aprašu, patvirtintu</w:t>
      </w:r>
      <w:r w:rsidRPr="006D03CF">
        <w:rPr>
          <w:szCs w:val="24"/>
        </w:rPr>
        <w:t xml:space="preserve"> Vilniaus miesto savivaldybės administracijos Švietimo, kultūros ir sporto departamento direktoriaus 201</w:t>
      </w:r>
      <w:r w:rsidR="00C827D0" w:rsidRPr="006D03CF">
        <w:rPr>
          <w:szCs w:val="24"/>
        </w:rPr>
        <w:t>8</w:t>
      </w:r>
      <w:r w:rsidRPr="006D03CF">
        <w:rPr>
          <w:szCs w:val="24"/>
        </w:rPr>
        <w:t xml:space="preserve"> m. </w:t>
      </w:r>
      <w:r w:rsidR="00F85FD4" w:rsidRPr="00CD6118">
        <w:rPr>
          <w:szCs w:val="24"/>
        </w:rPr>
        <w:t>lapkričio</w:t>
      </w:r>
      <w:r w:rsidRPr="00CD6118">
        <w:rPr>
          <w:szCs w:val="24"/>
        </w:rPr>
        <w:t xml:space="preserve"> </w:t>
      </w:r>
      <w:r w:rsidR="00722E50">
        <w:rPr>
          <w:szCs w:val="24"/>
        </w:rPr>
        <w:t xml:space="preserve"> </w:t>
      </w:r>
      <w:r w:rsidRPr="006D03CF">
        <w:rPr>
          <w:szCs w:val="24"/>
        </w:rPr>
        <w:t xml:space="preserve"> </w:t>
      </w:r>
      <w:r w:rsidR="00722E50">
        <w:rPr>
          <w:szCs w:val="24"/>
        </w:rPr>
        <w:t xml:space="preserve"> </w:t>
      </w:r>
      <w:r w:rsidRPr="006D03CF">
        <w:rPr>
          <w:szCs w:val="24"/>
        </w:rPr>
        <w:t xml:space="preserve">   d. įsakymu Nr.A15-    </w:t>
      </w:r>
      <w:r w:rsidR="00722E50">
        <w:rPr>
          <w:szCs w:val="24"/>
        </w:rPr>
        <w:t xml:space="preserve"> </w:t>
      </w:r>
      <w:r w:rsidRPr="006D03CF">
        <w:rPr>
          <w:szCs w:val="24"/>
        </w:rPr>
        <w:t xml:space="preserve">   </w:t>
      </w:r>
      <w:r w:rsidR="00F12B7B" w:rsidRPr="006D03CF">
        <w:rPr>
          <w:szCs w:val="24"/>
        </w:rPr>
        <w:t xml:space="preserve">     </w:t>
      </w:r>
      <w:r w:rsidRPr="006D03CF">
        <w:rPr>
          <w:szCs w:val="24"/>
        </w:rPr>
        <w:t>(2.1.4</w:t>
      </w:r>
      <w:r w:rsidR="00C827D0" w:rsidRPr="006D03CF">
        <w:rPr>
          <w:szCs w:val="24"/>
        </w:rPr>
        <w:t>E</w:t>
      </w:r>
      <w:r w:rsidRPr="006D03CF">
        <w:rPr>
          <w:szCs w:val="24"/>
        </w:rPr>
        <w:t xml:space="preserve">-KS) „Dėl </w:t>
      </w:r>
      <w:r w:rsidRPr="00CD6118">
        <w:rPr>
          <w:szCs w:val="24"/>
        </w:rPr>
        <w:t>201</w:t>
      </w:r>
      <w:r w:rsidR="00F85FD4" w:rsidRPr="00CD6118">
        <w:rPr>
          <w:szCs w:val="24"/>
        </w:rPr>
        <w:t>9</w:t>
      </w:r>
      <w:r w:rsidRPr="00F85FD4">
        <w:rPr>
          <w:color w:val="7030A0"/>
          <w:szCs w:val="24"/>
        </w:rPr>
        <w:t xml:space="preserve"> </w:t>
      </w:r>
      <w:r w:rsidRPr="006D03CF">
        <w:rPr>
          <w:szCs w:val="24"/>
        </w:rPr>
        <w:t xml:space="preserve">metų brandos egzaminų organizavimo ir vykdymo, </w:t>
      </w:r>
      <w:r w:rsidR="006D3F90" w:rsidRPr="006D03CF">
        <w:rPr>
          <w:szCs w:val="24"/>
        </w:rPr>
        <w:t xml:space="preserve">brandos darbų, </w:t>
      </w:r>
      <w:r w:rsidRPr="006D03CF">
        <w:rPr>
          <w:szCs w:val="24"/>
        </w:rPr>
        <w:t xml:space="preserve">mokyklinių brandos egzaminų darbų vertinimo, pagrindinio ugdymo pasiekimų patikrinimo </w:t>
      </w:r>
      <w:r w:rsidR="00AB28B1" w:rsidRPr="006D03CF">
        <w:rPr>
          <w:szCs w:val="24"/>
        </w:rPr>
        <w:t>Vilniaus miesto savivaldybėje</w:t>
      </w:r>
      <w:r w:rsidR="00AB28B1">
        <w:rPr>
          <w:szCs w:val="24"/>
        </w:rPr>
        <w:t xml:space="preserve"> </w:t>
      </w:r>
      <w:r w:rsidRPr="006D03CF">
        <w:rPr>
          <w:szCs w:val="24"/>
        </w:rPr>
        <w:t>tvarkos patvirtinimo“</w:t>
      </w:r>
      <w:r w:rsidR="0041657F" w:rsidRPr="006D03CF">
        <w:rPr>
          <w:szCs w:val="24"/>
        </w:rPr>
        <w:t>,</w:t>
      </w:r>
    </w:p>
    <w:p w14:paraId="5F08AFE5" w14:textId="41997411" w:rsidR="004674DC" w:rsidRPr="006D03CF" w:rsidRDefault="00CD6118" w:rsidP="004674DC">
      <w:pPr>
        <w:ind w:firstLine="1298"/>
        <w:jc w:val="both"/>
        <w:rPr>
          <w:szCs w:val="24"/>
        </w:rPr>
      </w:pPr>
      <w:r>
        <w:rPr>
          <w:szCs w:val="24"/>
        </w:rPr>
        <w:t xml:space="preserve">s k i r i u </w:t>
      </w:r>
      <w:r w:rsidR="0078794A" w:rsidRPr="006D03CF">
        <w:rPr>
          <w:szCs w:val="24"/>
        </w:rPr>
        <w:t xml:space="preserve">šiuos mokytojus dirbti </w:t>
      </w:r>
      <w:r w:rsidR="004674DC" w:rsidRPr="006D03CF">
        <w:rPr>
          <w:szCs w:val="24"/>
        </w:rPr>
        <w:t>mokyklini</w:t>
      </w:r>
      <w:r w:rsidR="0078794A" w:rsidRPr="006D03CF">
        <w:rPr>
          <w:szCs w:val="24"/>
        </w:rPr>
        <w:t>ų</w:t>
      </w:r>
      <w:r w:rsidR="004674DC" w:rsidRPr="006D03CF">
        <w:rPr>
          <w:szCs w:val="24"/>
        </w:rPr>
        <w:t xml:space="preserve"> brandos egzamin</w:t>
      </w:r>
      <w:r w:rsidR="0078794A" w:rsidRPr="006D03CF">
        <w:rPr>
          <w:szCs w:val="24"/>
        </w:rPr>
        <w:t>ų</w:t>
      </w:r>
      <w:r w:rsidR="004674DC" w:rsidRPr="006D03CF">
        <w:rPr>
          <w:szCs w:val="24"/>
        </w:rPr>
        <w:t xml:space="preserve"> vertinimo komisij</w:t>
      </w:r>
      <w:r w:rsidR="0078794A" w:rsidRPr="006D03CF">
        <w:rPr>
          <w:szCs w:val="24"/>
        </w:rPr>
        <w:t>ose</w:t>
      </w:r>
      <w:r w:rsidR="004674DC" w:rsidRPr="006D03CF">
        <w:rPr>
          <w:szCs w:val="24"/>
        </w:rPr>
        <w:t>:</w:t>
      </w:r>
    </w:p>
    <w:p w14:paraId="5F08AFE6" w14:textId="77777777" w:rsidR="004674DC" w:rsidRPr="006D03CF" w:rsidRDefault="004674DC" w:rsidP="004674DC">
      <w:pPr>
        <w:ind w:firstLine="1298"/>
        <w:jc w:val="both"/>
        <w:rPr>
          <w:szCs w:val="24"/>
        </w:rPr>
      </w:pPr>
    </w:p>
    <w:tbl>
      <w:tblPr>
        <w:tblW w:w="9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945"/>
        <w:gridCol w:w="3340"/>
        <w:gridCol w:w="1228"/>
        <w:gridCol w:w="1276"/>
        <w:gridCol w:w="1412"/>
      </w:tblGrid>
      <w:tr w:rsidR="0029356C" w:rsidRPr="006D03CF" w14:paraId="5F08AFED" w14:textId="77777777" w:rsidTr="0029356C">
        <w:tc>
          <w:tcPr>
            <w:tcW w:w="489" w:type="dxa"/>
            <w:tcBorders>
              <w:top w:val="single" w:sz="4" w:space="0" w:color="auto"/>
              <w:left w:val="single" w:sz="4" w:space="0" w:color="auto"/>
              <w:bottom w:val="single" w:sz="4" w:space="0" w:color="auto"/>
              <w:right w:val="single" w:sz="4" w:space="0" w:color="auto"/>
            </w:tcBorders>
          </w:tcPr>
          <w:p w14:paraId="5F08AFE7" w14:textId="77777777" w:rsidR="0029356C" w:rsidRPr="006D03CF" w:rsidRDefault="0029356C" w:rsidP="0078794A">
            <w:pPr>
              <w:jc w:val="center"/>
              <w:rPr>
                <w:b/>
                <w:i/>
                <w:sz w:val="20"/>
                <w:szCs w:val="24"/>
              </w:rPr>
            </w:pPr>
            <w:r w:rsidRPr="006D03CF">
              <w:rPr>
                <w:b/>
                <w:i/>
                <w:sz w:val="20"/>
              </w:rPr>
              <w:t>Nr.</w:t>
            </w:r>
          </w:p>
        </w:tc>
        <w:tc>
          <w:tcPr>
            <w:tcW w:w="1972" w:type="dxa"/>
            <w:tcBorders>
              <w:top w:val="single" w:sz="4" w:space="0" w:color="auto"/>
              <w:left w:val="single" w:sz="4" w:space="0" w:color="auto"/>
              <w:bottom w:val="single" w:sz="4" w:space="0" w:color="auto"/>
              <w:right w:val="single" w:sz="4" w:space="0" w:color="auto"/>
            </w:tcBorders>
          </w:tcPr>
          <w:p w14:paraId="5F08AFE8" w14:textId="77777777" w:rsidR="0029356C" w:rsidRPr="006D03CF" w:rsidRDefault="0029356C" w:rsidP="0078794A">
            <w:pPr>
              <w:jc w:val="center"/>
              <w:rPr>
                <w:b/>
                <w:i/>
                <w:sz w:val="20"/>
                <w:szCs w:val="24"/>
              </w:rPr>
            </w:pPr>
            <w:r w:rsidRPr="006D03CF">
              <w:rPr>
                <w:b/>
                <w:i/>
                <w:sz w:val="20"/>
              </w:rPr>
              <w:t>Vertintojo vardas, pavardė</w:t>
            </w:r>
          </w:p>
        </w:tc>
        <w:tc>
          <w:tcPr>
            <w:tcW w:w="3402" w:type="dxa"/>
            <w:tcBorders>
              <w:top w:val="single" w:sz="4" w:space="0" w:color="auto"/>
              <w:left w:val="single" w:sz="4" w:space="0" w:color="auto"/>
              <w:bottom w:val="single" w:sz="4" w:space="0" w:color="auto"/>
              <w:right w:val="single" w:sz="4" w:space="0" w:color="auto"/>
            </w:tcBorders>
          </w:tcPr>
          <w:p w14:paraId="5F08AFE9" w14:textId="77777777" w:rsidR="0029356C" w:rsidRPr="006D03CF" w:rsidRDefault="0029356C" w:rsidP="0078794A">
            <w:pPr>
              <w:jc w:val="center"/>
              <w:rPr>
                <w:b/>
                <w:i/>
                <w:sz w:val="20"/>
                <w:szCs w:val="24"/>
              </w:rPr>
            </w:pPr>
            <w:r w:rsidRPr="006D03CF">
              <w:rPr>
                <w:b/>
                <w:i/>
                <w:sz w:val="20"/>
              </w:rPr>
              <w:t>Vertintojo darbovietė, pareigos,  specialybė ir kvalifikacinė kategorija, kontaktinis telefonas, el. paštas</w:t>
            </w:r>
          </w:p>
        </w:tc>
        <w:tc>
          <w:tcPr>
            <w:tcW w:w="1134" w:type="dxa"/>
            <w:tcBorders>
              <w:top w:val="single" w:sz="4" w:space="0" w:color="auto"/>
              <w:left w:val="single" w:sz="4" w:space="0" w:color="auto"/>
              <w:bottom w:val="single" w:sz="4" w:space="0" w:color="auto"/>
              <w:right w:val="single" w:sz="4" w:space="0" w:color="auto"/>
            </w:tcBorders>
          </w:tcPr>
          <w:p w14:paraId="5F08AFEA" w14:textId="77777777" w:rsidR="0029356C" w:rsidRPr="006D03CF" w:rsidRDefault="0029356C" w:rsidP="0078794A">
            <w:pPr>
              <w:jc w:val="center"/>
              <w:rPr>
                <w:b/>
                <w:i/>
                <w:sz w:val="20"/>
                <w:szCs w:val="24"/>
              </w:rPr>
            </w:pPr>
            <w:r w:rsidRPr="006D03CF">
              <w:rPr>
                <w:b/>
                <w:i/>
                <w:sz w:val="20"/>
              </w:rPr>
              <w:t>Sesija (pagrindinė ar pakartotinė)</w:t>
            </w:r>
          </w:p>
        </w:tc>
        <w:tc>
          <w:tcPr>
            <w:tcW w:w="1276" w:type="dxa"/>
            <w:tcBorders>
              <w:top w:val="single" w:sz="4" w:space="0" w:color="auto"/>
              <w:left w:val="single" w:sz="4" w:space="0" w:color="auto"/>
              <w:bottom w:val="single" w:sz="4" w:space="0" w:color="auto"/>
              <w:right w:val="single" w:sz="4" w:space="0" w:color="auto"/>
            </w:tcBorders>
          </w:tcPr>
          <w:p w14:paraId="5F08AFEB" w14:textId="77777777" w:rsidR="0029356C" w:rsidRPr="006D03CF" w:rsidRDefault="0029356C" w:rsidP="00C574BD">
            <w:pPr>
              <w:jc w:val="center"/>
              <w:rPr>
                <w:b/>
                <w:i/>
                <w:sz w:val="20"/>
                <w:szCs w:val="24"/>
              </w:rPr>
            </w:pPr>
            <w:r w:rsidRPr="006D03CF">
              <w:rPr>
                <w:b/>
                <w:i/>
                <w:sz w:val="20"/>
              </w:rPr>
              <w:t>Egzamino pavadinimas</w:t>
            </w:r>
          </w:p>
        </w:tc>
        <w:tc>
          <w:tcPr>
            <w:tcW w:w="1417" w:type="dxa"/>
            <w:tcBorders>
              <w:top w:val="single" w:sz="4" w:space="0" w:color="auto"/>
              <w:left w:val="single" w:sz="4" w:space="0" w:color="auto"/>
              <w:bottom w:val="single" w:sz="4" w:space="0" w:color="auto"/>
              <w:right w:val="single" w:sz="4" w:space="0" w:color="auto"/>
            </w:tcBorders>
          </w:tcPr>
          <w:p w14:paraId="5F08AFEC" w14:textId="77777777" w:rsidR="0029356C" w:rsidRPr="006D03CF" w:rsidRDefault="0029356C" w:rsidP="0078794A">
            <w:pPr>
              <w:jc w:val="center"/>
              <w:rPr>
                <w:b/>
                <w:i/>
                <w:sz w:val="20"/>
              </w:rPr>
            </w:pPr>
            <w:r w:rsidRPr="006D03CF">
              <w:rPr>
                <w:b/>
                <w:i/>
                <w:sz w:val="20"/>
              </w:rPr>
              <w:t>Egzamino centro pavadinimas</w:t>
            </w:r>
          </w:p>
        </w:tc>
      </w:tr>
      <w:tr w:rsidR="0029356C" w:rsidRPr="006D03CF" w14:paraId="5F08AFF4" w14:textId="77777777" w:rsidTr="0029356C">
        <w:tc>
          <w:tcPr>
            <w:tcW w:w="489" w:type="dxa"/>
            <w:tcBorders>
              <w:top w:val="single" w:sz="4" w:space="0" w:color="auto"/>
              <w:left w:val="single" w:sz="4" w:space="0" w:color="auto"/>
              <w:bottom w:val="single" w:sz="4" w:space="0" w:color="auto"/>
              <w:right w:val="single" w:sz="4" w:space="0" w:color="auto"/>
            </w:tcBorders>
          </w:tcPr>
          <w:p w14:paraId="5F08AFEE" w14:textId="77777777" w:rsidR="0029356C" w:rsidRPr="006D03CF" w:rsidRDefault="0029356C" w:rsidP="00E6080B">
            <w:pPr>
              <w:jc w:val="center"/>
              <w:rPr>
                <w:i/>
                <w:szCs w:val="24"/>
              </w:rPr>
            </w:pPr>
            <w:r w:rsidRPr="006D03CF">
              <w:t>1</w:t>
            </w:r>
          </w:p>
        </w:tc>
        <w:tc>
          <w:tcPr>
            <w:tcW w:w="1972" w:type="dxa"/>
            <w:tcBorders>
              <w:top w:val="single" w:sz="4" w:space="0" w:color="auto"/>
              <w:left w:val="single" w:sz="4" w:space="0" w:color="auto"/>
              <w:bottom w:val="single" w:sz="4" w:space="0" w:color="auto"/>
              <w:right w:val="single" w:sz="4" w:space="0" w:color="auto"/>
            </w:tcBorders>
          </w:tcPr>
          <w:p w14:paraId="5F08AFEF" w14:textId="77777777" w:rsidR="0029356C" w:rsidRPr="006D03CF" w:rsidRDefault="0029356C" w:rsidP="00E6080B">
            <w:pPr>
              <w:jc w:val="center"/>
              <w:rPr>
                <w:i/>
                <w:szCs w:val="24"/>
              </w:rPr>
            </w:pPr>
          </w:p>
        </w:tc>
        <w:tc>
          <w:tcPr>
            <w:tcW w:w="3402" w:type="dxa"/>
            <w:tcBorders>
              <w:top w:val="single" w:sz="4" w:space="0" w:color="auto"/>
              <w:left w:val="single" w:sz="4" w:space="0" w:color="auto"/>
              <w:bottom w:val="single" w:sz="4" w:space="0" w:color="auto"/>
              <w:right w:val="single" w:sz="4" w:space="0" w:color="auto"/>
            </w:tcBorders>
          </w:tcPr>
          <w:p w14:paraId="5F08AFF0" w14:textId="77777777" w:rsidR="0029356C" w:rsidRPr="006D03CF" w:rsidRDefault="0029356C" w:rsidP="00E6080B">
            <w:pPr>
              <w:jc w:val="center"/>
              <w:rPr>
                <w:i/>
                <w:szCs w:val="24"/>
              </w:rPr>
            </w:pPr>
          </w:p>
        </w:tc>
        <w:tc>
          <w:tcPr>
            <w:tcW w:w="1134" w:type="dxa"/>
            <w:tcBorders>
              <w:top w:val="single" w:sz="4" w:space="0" w:color="auto"/>
              <w:left w:val="single" w:sz="4" w:space="0" w:color="auto"/>
              <w:bottom w:val="single" w:sz="4" w:space="0" w:color="auto"/>
              <w:right w:val="single" w:sz="4" w:space="0" w:color="auto"/>
            </w:tcBorders>
          </w:tcPr>
          <w:p w14:paraId="5F08AFF1" w14:textId="77777777" w:rsidR="0029356C" w:rsidRPr="006D03CF" w:rsidRDefault="0029356C" w:rsidP="00E6080B">
            <w:pPr>
              <w:jc w:val="center"/>
              <w:rPr>
                <w:i/>
                <w:szCs w:val="24"/>
              </w:rPr>
            </w:pPr>
          </w:p>
        </w:tc>
        <w:tc>
          <w:tcPr>
            <w:tcW w:w="1276" w:type="dxa"/>
            <w:tcBorders>
              <w:top w:val="single" w:sz="4" w:space="0" w:color="auto"/>
              <w:left w:val="single" w:sz="4" w:space="0" w:color="auto"/>
              <w:bottom w:val="single" w:sz="4" w:space="0" w:color="auto"/>
              <w:right w:val="single" w:sz="4" w:space="0" w:color="auto"/>
            </w:tcBorders>
          </w:tcPr>
          <w:p w14:paraId="5F08AFF2" w14:textId="77777777" w:rsidR="0029356C" w:rsidRPr="006D03CF" w:rsidRDefault="0029356C" w:rsidP="00E6080B">
            <w:pPr>
              <w:jc w:val="center"/>
              <w:rPr>
                <w:i/>
                <w:szCs w:val="24"/>
              </w:rPr>
            </w:pPr>
          </w:p>
        </w:tc>
        <w:tc>
          <w:tcPr>
            <w:tcW w:w="1417" w:type="dxa"/>
            <w:tcBorders>
              <w:top w:val="single" w:sz="4" w:space="0" w:color="auto"/>
              <w:left w:val="single" w:sz="4" w:space="0" w:color="auto"/>
              <w:bottom w:val="single" w:sz="4" w:space="0" w:color="auto"/>
              <w:right w:val="single" w:sz="4" w:space="0" w:color="auto"/>
            </w:tcBorders>
          </w:tcPr>
          <w:p w14:paraId="5F08AFF3" w14:textId="77777777" w:rsidR="0029356C" w:rsidRPr="006D03CF" w:rsidRDefault="0029356C" w:rsidP="00E6080B">
            <w:pPr>
              <w:jc w:val="center"/>
              <w:rPr>
                <w:i/>
                <w:szCs w:val="24"/>
              </w:rPr>
            </w:pPr>
          </w:p>
        </w:tc>
      </w:tr>
      <w:tr w:rsidR="0029356C" w:rsidRPr="006D03CF" w14:paraId="5F08AFFB" w14:textId="77777777" w:rsidTr="0029356C">
        <w:tc>
          <w:tcPr>
            <w:tcW w:w="489" w:type="dxa"/>
            <w:tcBorders>
              <w:top w:val="single" w:sz="4" w:space="0" w:color="auto"/>
              <w:left w:val="single" w:sz="4" w:space="0" w:color="auto"/>
              <w:bottom w:val="single" w:sz="4" w:space="0" w:color="auto"/>
              <w:right w:val="single" w:sz="4" w:space="0" w:color="auto"/>
            </w:tcBorders>
          </w:tcPr>
          <w:p w14:paraId="5F08AFF5" w14:textId="77777777" w:rsidR="0029356C" w:rsidRPr="006D03CF" w:rsidRDefault="0029356C" w:rsidP="00E6080B">
            <w:pPr>
              <w:jc w:val="center"/>
              <w:rPr>
                <w:szCs w:val="24"/>
              </w:rPr>
            </w:pPr>
            <w:r w:rsidRPr="006D03CF">
              <w:t>2</w:t>
            </w:r>
          </w:p>
        </w:tc>
        <w:tc>
          <w:tcPr>
            <w:tcW w:w="1972" w:type="dxa"/>
            <w:tcBorders>
              <w:top w:val="single" w:sz="4" w:space="0" w:color="auto"/>
              <w:left w:val="single" w:sz="4" w:space="0" w:color="auto"/>
              <w:bottom w:val="single" w:sz="4" w:space="0" w:color="auto"/>
              <w:right w:val="single" w:sz="4" w:space="0" w:color="auto"/>
            </w:tcBorders>
          </w:tcPr>
          <w:p w14:paraId="5F08AFF6" w14:textId="77777777" w:rsidR="0029356C" w:rsidRPr="006D03CF" w:rsidRDefault="0029356C" w:rsidP="00E6080B">
            <w:pPr>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F08AFF7" w14:textId="77777777" w:rsidR="0029356C" w:rsidRPr="006D03CF" w:rsidRDefault="0029356C" w:rsidP="00E6080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F08AFF8" w14:textId="77777777" w:rsidR="0029356C" w:rsidRPr="006D03CF" w:rsidRDefault="0029356C" w:rsidP="00E6080B">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5F08AFF9" w14:textId="77777777" w:rsidR="0029356C" w:rsidRPr="006D03CF" w:rsidRDefault="0029356C" w:rsidP="00E6080B">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5F08AFFA" w14:textId="77777777" w:rsidR="0029356C" w:rsidRPr="006D03CF" w:rsidRDefault="0029356C" w:rsidP="00E6080B">
            <w:pPr>
              <w:jc w:val="both"/>
              <w:rPr>
                <w:szCs w:val="24"/>
              </w:rPr>
            </w:pPr>
          </w:p>
        </w:tc>
      </w:tr>
      <w:tr w:rsidR="0029356C" w:rsidRPr="006D03CF" w14:paraId="5F08B002" w14:textId="77777777" w:rsidTr="0029356C">
        <w:tc>
          <w:tcPr>
            <w:tcW w:w="489" w:type="dxa"/>
            <w:tcBorders>
              <w:top w:val="single" w:sz="4" w:space="0" w:color="auto"/>
              <w:left w:val="single" w:sz="4" w:space="0" w:color="auto"/>
              <w:bottom w:val="single" w:sz="4" w:space="0" w:color="auto"/>
              <w:right w:val="single" w:sz="4" w:space="0" w:color="auto"/>
            </w:tcBorders>
          </w:tcPr>
          <w:p w14:paraId="5F08AFFC" w14:textId="77777777" w:rsidR="0029356C" w:rsidRPr="006D03CF" w:rsidRDefault="0029356C" w:rsidP="00E6080B">
            <w:pPr>
              <w:jc w:val="center"/>
              <w:rPr>
                <w:i/>
                <w:szCs w:val="24"/>
              </w:rPr>
            </w:pPr>
            <w:r w:rsidRPr="006D03CF">
              <w:t>3</w:t>
            </w:r>
          </w:p>
        </w:tc>
        <w:tc>
          <w:tcPr>
            <w:tcW w:w="1972" w:type="dxa"/>
            <w:tcBorders>
              <w:top w:val="single" w:sz="4" w:space="0" w:color="auto"/>
              <w:left w:val="single" w:sz="4" w:space="0" w:color="auto"/>
              <w:bottom w:val="single" w:sz="4" w:space="0" w:color="auto"/>
              <w:right w:val="single" w:sz="4" w:space="0" w:color="auto"/>
            </w:tcBorders>
          </w:tcPr>
          <w:p w14:paraId="5F08AFFD" w14:textId="77777777" w:rsidR="0029356C" w:rsidRPr="006D03CF" w:rsidRDefault="0029356C" w:rsidP="00E6080B">
            <w:pPr>
              <w:jc w:val="center"/>
              <w:rPr>
                <w:i/>
                <w:szCs w:val="24"/>
              </w:rPr>
            </w:pPr>
          </w:p>
        </w:tc>
        <w:tc>
          <w:tcPr>
            <w:tcW w:w="3402" w:type="dxa"/>
            <w:tcBorders>
              <w:top w:val="single" w:sz="4" w:space="0" w:color="auto"/>
              <w:left w:val="single" w:sz="4" w:space="0" w:color="auto"/>
              <w:bottom w:val="single" w:sz="4" w:space="0" w:color="auto"/>
              <w:right w:val="single" w:sz="4" w:space="0" w:color="auto"/>
            </w:tcBorders>
          </w:tcPr>
          <w:p w14:paraId="5F08AFFE" w14:textId="77777777" w:rsidR="0029356C" w:rsidRPr="006D03CF" w:rsidRDefault="0029356C" w:rsidP="00E6080B">
            <w:pPr>
              <w:jc w:val="center"/>
              <w:rPr>
                <w:i/>
                <w:szCs w:val="24"/>
              </w:rPr>
            </w:pPr>
          </w:p>
        </w:tc>
        <w:tc>
          <w:tcPr>
            <w:tcW w:w="1134" w:type="dxa"/>
            <w:tcBorders>
              <w:top w:val="single" w:sz="4" w:space="0" w:color="auto"/>
              <w:left w:val="single" w:sz="4" w:space="0" w:color="auto"/>
              <w:bottom w:val="single" w:sz="4" w:space="0" w:color="auto"/>
              <w:right w:val="single" w:sz="4" w:space="0" w:color="auto"/>
            </w:tcBorders>
          </w:tcPr>
          <w:p w14:paraId="5F08AFFF" w14:textId="77777777" w:rsidR="0029356C" w:rsidRPr="006D03CF" w:rsidRDefault="0029356C" w:rsidP="00E6080B">
            <w:pPr>
              <w:jc w:val="center"/>
              <w:rPr>
                <w:i/>
                <w:szCs w:val="24"/>
              </w:rPr>
            </w:pPr>
          </w:p>
        </w:tc>
        <w:tc>
          <w:tcPr>
            <w:tcW w:w="1276" w:type="dxa"/>
            <w:tcBorders>
              <w:top w:val="single" w:sz="4" w:space="0" w:color="auto"/>
              <w:left w:val="single" w:sz="4" w:space="0" w:color="auto"/>
              <w:bottom w:val="single" w:sz="4" w:space="0" w:color="auto"/>
              <w:right w:val="single" w:sz="4" w:space="0" w:color="auto"/>
            </w:tcBorders>
          </w:tcPr>
          <w:p w14:paraId="5F08B000" w14:textId="77777777" w:rsidR="0029356C" w:rsidRPr="006D03CF" w:rsidRDefault="0029356C" w:rsidP="00E6080B">
            <w:pPr>
              <w:jc w:val="center"/>
              <w:rPr>
                <w:i/>
                <w:szCs w:val="24"/>
              </w:rPr>
            </w:pPr>
          </w:p>
        </w:tc>
        <w:tc>
          <w:tcPr>
            <w:tcW w:w="1417" w:type="dxa"/>
            <w:tcBorders>
              <w:top w:val="single" w:sz="4" w:space="0" w:color="auto"/>
              <w:left w:val="single" w:sz="4" w:space="0" w:color="auto"/>
              <w:bottom w:val="single" w:sz="4" w:space="0" w:color="auto"/>
              <w:right w:val="single" w:sz="4" w:space="0" w:color="auto"/>
            </w:tcBorders>
          </w:tcPr>
          <w:p w14:paraId="5F08B001" w14:textId="77777777" w:rsidR="0029356C" w:rsidRPr="006D03CF" w:rsidRDefault="0029356C" w:rsidP="00E6080B">
            <w:pPr>
              <w:jc w:val="center"/>
              <w:rPr>
                <w:i/>
                <w:szCs w:val="24"/>
              </w:rPr>
            </w:pPr>
          </w:p>
        </w:tc>
      </w:tr>
      <w:tr w:rsidR="0029356C" w:rsidRPr="006D03CF" w14:paraId="5F08B009" w14:textId="77777777" w:rsidTr="0029356C">
        <w:tc>
          <w:tcPr>
            <w:tcW w:w="489" w:type="dxa"/>
            <w:tcBorders>
              <w:top w:val="single" w:sz="4" w:space="0" w:color="auto"/>
              <w:left w:val="single" w:sz="4" w:space="0" w:color="auto"/>
              <w:bottom w:val="single" w:sz="4" w:space="0" w:color="auto"/>
              <w:right w:val="single" w:sz="4" w:space="0" w:color="auto"/>
            </w:tcBorders>
          </w:tcPr>
          <w:p w14:paraId="5F08B003" w14:textId="77777777" w:rsidR="0029356C" w:rsidRPr="006D03CF" w:rsidRDefault="0029356C" w:rsidP="00E6080B">
            <w:pPr>
              <w:jc w:val="center"/>
              <w:rPr>
                <w:szCs w:val="24"/>
              </w:rPr>
            </w:pPr>
            <w:r w:rsidRPr="006D03CF">
              <w:t>4</w:t>
            </w:r>
          </w:p>
        </w:tc>
        <w:tc>
          <w:tcPr>
            <w:tcW w:w="1972" w:type="dxa"/>
            <w:tcBorders>
              <w:top w:val="single" w:sz="4" w:space="0" w:color="auto"/>
              <w:left w:val="single" w:sz="4" w:space="0" w:color="auto"/>
              <w:bottom w:val="single" w:sz="4" w:space="0" w:color="auto"/>
              <w:right w:val="single" w:sz="4" w:space="0" w:color="auto"/>
            </w:tcBorders>
          </w:tcPr>
          <w:p w14:paraId="5F08B004" w14:textId="77777777" w:rsidR="0029356C" w:rsidRPr="006D03CF" w:rsidRDefault="0029356C" w:rsidP="00E6080B">
            <w:pPr>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F08B005" w14:textId="77777777" w:rsidR="0029356C" w:rsidRPr="006D03CF" w:rsidRDefault="0029356C" w:rsidP="00E6080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F08B006" w14:textId="77777777" w:rsidR="0029356C" w:rsidRPr="006D03CF" w:rsidRDefault="0029356C" w:rsidP="00E6080B">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5F08B007" w14:textId="77777777" w:rsidR="0029356C" w:rsidRPr="006D03CF" w:rsidRDefault="0029356C" w:rsidP="00E6080B">
            <w:pPr>
              <w:jc w:val="both"/>
              <w:rPr>
                <w:szCs w:val="24"/>
              </w:rPr>
            </w:pPr>
          </w:p>
        </w:tc>
        <w:tc>
          <w:tcPr>
            <w:tcW w:w="1417" w:type="dxa"/>
            <w:tcBorders>
              <w:top w:val="single" w:sz="4" w:space="0" w:color="auto"/>
              <w:left w:val="single" w:sz="4" w:space="0" w:color="auto"/>
              <w:bottom w:val="single" w:sz="4" w:space="0" w:color="auto"/>
              <w:right w:val="single" w:sz="4" w:space="0" w:color="auto"/>
            </w:tcBorders>
          </w:tcPr>
          <w:p w14:paraId="5F08B008" w14:textId="77777777" w:rsidR="0029356C" w:rsidRPr="006D03CF" w:rsidRDefault="0029356C" w:rsidP="00E6080B">
            <w:pPr>
              <w:jc w:val="both"/>
              <w:rPr>
                <w:szCs w:val="24"/>
              </w:rPr>
            </w:pPr>
          </w:p>
        </w:tc>
      </w:tr>
      <w:tr w:rsidR="0029356C" w:rsidRPr="006D03CF" w14:paraId="5F08B010" w14:textId="77777777" w:rsidTr="0029356C">
        <w:tc>
          <w:tcPr>
            <w:tcW w:w="489" w:type="dxa"/>
            <w:tcBorders>
              <w:top w:val="single" w:sz="4" w:space="0" w:color="auto"/>
              <w:left w:val="single" w:sz="4" w:space="0" w:color="auto"/>
              <w:bottom w:val="single" w:sz="4" w:space="0" w:color="auto"/>
              <w:right w:val="single" w:sz="4" w:space="0" w:color="auto"/>
            </w:tcBorders>
          </w:tcPr>
          <w:p w14:paraId="5F08B00A" w14:textId="77777777" w:rsidR="0029356C" w:rsidRPr="006D03CF" w:rsidRDefault="0029356C" w:rsidP="00E6080B">
            <w:pPr>
              <w:jc w:val="center"/>
              <w:rPr>
                <w:szCs w:val="24"/>
              </w:rPr>
            </w:pPr>
            <w:r w:rsidRPr="006D03CF">
              <w:t>5</w:t>
            </w:r>
          </w:p>
        </w:tc>
        <w:tc>
          <w:tcPr>
            <w:tcW w:w="1972" w:type="dxa"/>
            <w:tcBorders>
              <w:top w:val="single" w:sz="4" w:space="0" w:color="auto"/>
              <w:left w:val="single" w:sz="4" w:space="0" w:color="auto"/>
              <w:bottom w:val="single" w:sz="4" w:space="0" w:color="auto"/>
              <w:right w:val="single" w:sz="4" w:space="0" w:color="auto"/>
            </w:tcBorders>
          </w:tcPr>
          <w:p w14:paraId="5F08B00B" w14:textId="77777777" w:rsidR="0029356C" w:rsidRPr="006D03CF" w:rsidRDefault="0029356C" w:rsidP="00E6080B">
            <w:pPr>
              <w:jc w:val="both"/>
              <w:rPr>
                <w:szCs w:val="24"/>
              </w:rPr>
            </w:pPr>
          </w:p>
        </w:tc>
        <w:tc>
          <w:tcPr>
            <w:tcW w:w="3402" w:type="dxa"/>
            <w:tcBorders>
              <w:top w:val="single" w:sz="4" w:space="0" w:color="auto"/>
              <w:left w:val="single" w:sz="4" w:space="0" w:color="auto"/>
              <w:bottom w:val="single" w:sz="4" w:space="0" w:color="auto"/>
              <w:right w:val="single" w:sz="4" w:space="0" w:color="auto"/>
            </w:tcBorders>
          </w:tcPr>
          <w:p w14:paraId="5F08B00C" w14:textId="77777777" w:rsidR="0029356C" w:rsidRPr="006D03CF" w:rsidRDefault="0029356C" w:rsidP="00E6080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5F08B00D" w14:textId="77777777" w:rsidR="0029356C" w:rsidRPr="006D03CF" w:rsidRDefault="0029356C" w:rsidP="00E6080B">
            <w:pPr>
              <w:jc w:val="both"/>
              <w:rPr>
                <w:szCs w:val="24"/>
              </w:rPr>
            </w:pPr>
          </w:p>
        </w:tc>
        <w:tc>
          <w:tcPr>
            <w:tcW w:w="1276" w:type="dxa"/>
            <w:tcBorders>
              <w:top w:val="single" w:sz="4" w:space="0" w:color="auto"/>
              <w:left w:val="single" w:sz="4" w:space="0" w:color="auto"/>
              <w:bottom w:val="single" w:sz="4" w:space="0" w:color="auto"/>
              <w:right w:val="single" w:sz="4" w:space="0" w:color="auto"/>
            </w:tcBorders>
          </w:tcPr>
          <w:p w14:paraId="5F08B00E" w14:textId="77777777" w:rsidR="0029356C" w:rsidRPr="006D03CF" w:rsidRDefault="0029356C" w:rsidP="004674DC">
            <w:pPr>
              <w:jc w:val="right"/>
              <w:rPr>
                <w:szCs w:val="24"/>
              </w:rPr>
            </w:pPr>
          </w:p>
        </w:tc>
        <w:tc>
          <w:tcPr>
            <w:tcW w:w="1417" w:type="dxa"/>
            <w:tcBorders>
              <w:top w:val="single" w:sz="4" w:space="0" w:color="auto"/>
              <w:left w:val="single" w:sz="4" w:space="0" w:color="auto"/>
              <w:bottom w:val="single" w:sz="4" w:space="0" w:color="auto"/>
              <w:right w:val="single" w:sz="4" w:space="0" w:color="auto"/>
            </w:tcBorders>
          </w:tcPr>
          <w:p w14:paraId="5F08B00F" w14:textId="77777777" w:rsidR="0029356C" w:rsidRPr="006D03CF" w:rsidRDefault="0029356C" w:rsidP="004674DC">
            <w:pPr>
              <w:jc w:val="right"/>
              <w:rPr>
                <w:szCs w:val="24"/>
              </w:rPr>
            </w:pPr>
          </w:p>
        </w:tc>
      </w:tr>
    </w:tbl>
    <w:p w14:paraId="5F08B011" w14:textId="77777777" w:rsidR="004674DC" w:rsidRPr="006D03CF" w:rsidRDefault="004674DC" w:rsidP="004674DC">
      <w:pPr>
        <w:jc w:val="both"/>
        <w:rPr>
          <w:szCs w:val="24"/>
        </w:rPr>
      </w:pPr>
    </w:p>
    <w:p w14:paraId="5F08B012" w14:textId="77777777" w:rsidR="004674DC" w:rsidRPr="006D03CF" w:rsidRDefault="004674DC" w:rsidP="004674DC">
      <w:pPr>
        <w:jc w:val="both"/>
        <w:rPr>
          <w:szCs w:val="24"/>
        </w:rPr>
      </w:pPr>
    </w:p>
    <w:p w14:paraId="5F08B013" w14:textId="77777777" w:rsidR="004674DC" w:rsidRPr="006D03CF" w:rsidRDefault="004674DC" w:rsidP="004674DC">
      <w:pPr>
        <w:spacing w:line="360" w:lineRule="auto"/>
        <w:jc w:val="both"/>
      </w:pPr>
      <w:r w:rsidRPr="006D03CF">
        <w:t>Direktorius</w:t>
      </w:r>
      <w:r w:rsidRPr="006D03CF">
        <w:tab/>
      </w:r>
      <w:r w:rsidRPr="006D03CF">
        <w:tab/>
      </w:r>
      <w:r w:rsidRPr="006D03CF">
        <w:tab/>
      </w:r>
      <w:r w:rsidRPr="006D03CF">
        <w:tab/>
      </w:r>
      <w:r w:rsidRPr="006D03CF">
        <w:tab/>
      </w:r>
      <w:r w:rsidRPr="006D03CF">
        <w:tab/>
      </w:r>
    </w:p>
    <w:p w14:paraId="5F08B014" w14:textId="77777777" w:rsidR="0078794A" w:rsidRPr="006D03CF" w:rsidRDefault="0078794A" w:rsidP="004674DC">
      <w:pPr>
        <w:spacing w:line="360" w:lineRule="auto"/>
        <w:jc w:val="both"/>
      </w:pPr>
    </w:p>
    <w:p w14:paraId="5F08B015" w14:textId="1114AB30" w:rsidR="0078794A" w:rsidRPr="006D03CF" w:rsidRDefault="0078794A" w:rsidP="005C7E2F">
      <w:pPr>
        <w:pStyle w:val="Betarp"/>
        <w:jc w:val="both"/>
      </w:pPr>
      <w:r w:rsidRPr="006D03CF">
        <w:t>Su Brandos egzaminų organizavimo ir vykdymo tvarkos aprašo aktuali</w:t>
      </w:r>
      <w:r w:rsidR="005C7E2F" w:rsidRPr="006D03CF">
        <w:t>a</w:t>
      </w:r>
      <w:r w:rsidRPr="006D03CF">
        <w:t xml:space="preserve"> redakcija,</w:t>
      </w:r>
      <w:r w:rsidR="005C7E2F" w:rsidRPr="006D03CF">
        <w:t xml:space="preserve"> </w:t>
      </w:r>
      <w:r w:rsidR="005C7E2F" w:rsidRPr="00CD6118">
        <w:t>201</w:t>
      </w:r>
      <w:r w:rsidR="00F85FD4" w:rsidRPr="00CD6118">
        <w:t>9</w:t>
      </w:r>
      <w:r w:rsidR="005C7E2F" w:rsidRPr="006D03CF">
        <w:t xml:space="preserve"> metų brandos egzaminų organizavimo ir vykdymo, </w:t>
      </w:r>
      <w:r w:rsidR="006D3F90" w:rsidRPr="006D03CF">
        <w:t xml:space="preserve">brandos darbų, </w:t>
      </w:r>
      <w:r w:rsidR="005C7E2F" w:rsidRPr="006D03CF">
        <w:t>mokyklinių brandos egzaminų darbų vertinimo, pagrindinio ugdymo pasiekimų patikrinimo</w:t>
      </w:r>
      <w:r w:rsidR="00AB28B1">
        <w:t xml:space="preserve"> </w:t>
      </w:r>
      <w:r w:rsidR="00AB28B1" w:rsidRPr="006D03CF">
        <w:t>Vilniaus miesto savivaldybėje</w:t>
      </w:r>
      <w:r w:rsidR="005C7E2F" w:rsidRPr="006D03CF">
        <w:t xml:space="preserve"> tvark</w:t>
      </w:r>
      <w:r w:rsidR="006E5E70" w:rsidRPr="006D03CF">
        <w:t>os aprašu</w:t>
      </w:r>
      <w:r w:rsidR="005C7E2F" w:rsidRPr="006D03CF">
        <w:t>,</w:t>
      </w:r>
      <w:r w:rsidR="006E5E70" w:rsidRPr="006D03CF">
        <w:t xml:space="preserve"> </w:t>
      </w:r>
      <w:r w:rsidRPr="006D03CF">
        <w:t>Asmens duomenų apsaugos teisinės nuostatomis bei su</w:t>
      </w:r>
      <w:r w:rsidR="00E95909" w:rsidRPr="006D03CF">
        <w:t xml:space="preserve"> šiuo</w:t>
      </w:r>
      <w:r w:rsidRPr="006D03CF">
        <w:t xml:space="preserve"> įsakymu susipažinau:</w:t>
      </w:r>
    </w:p>
    <w:p w14:paraId="5F08B016" w14:textId="77777777" w:rsidR="005C7E2F" w:rsidRPr="006D03CF" w:rsidRDefault="005C7E2F" w:rsidP="005C7E2F">
      <w:pPr>
        <w:pStyle w:val="Betarp"/>
        <w:jc w:val="both"/>
      </w:pPr>
    </w:p>
    <w:p w14:paraId="5F08B017" w14:textId="77777777" w:rsidR="0078794A" w:rsidRPr="006D03CF" w:rsidRDefault="0078794A" w:rsidP="004674DC">
      <w:pPr>
        <w:spacing w:line="360" w:lineRule="auto"/>
        <w:jc w:val="both"/>
      </w:pPr>
      <w:r w:rsidRPr="006D03CF">
        <w:t>___</w:t>
      </w:r>
      <w:r w:rsidR="005C7E2F" w:rsidRPr="006D03CF">
        <w:t>______________</w:t>
      </w:r>
      <w:r w:rsidRPr="006D03CF">
        <w:t>________________________</w:t>
      </w:r>
    </w:p>
    <w:p w14:paraId="5F08B018" w14:textId="77777777" w:rsidR="00A31FF2" w:rsidRPr="006D03CF" w:rsidRDefault="0078794A" w:rsidP="0078794A">
      <w:pPr>
        <w:spacing w:line="360" w:lineRule="auto"/>
        <w:jc w:val="both"/>
      </w:pPr>
      <w:r w:rsidRPr="006D03CF">
        <w:t>mokytojo vardas, pavardė, paraša</w:t>
      </w:r>
      <w:bookmarkEnd w:id="22"/>
      <w:r w:rsidRPr="006D03CF">
        <w:t>s</w:t>
      </w:r>
      <w:r w:rsidR="00E95909" w:rsidRPr="006D03CF">
        <w:t>, data</w:t>
      </w:r>
    </w:p>
    <w:p w14:paraId="5F08B019" w14:textId="77777777" w:rsidR="00A31FF2" w:rsidRPr="006D03CF" w:rsidRDefault="00387664" w:rsidP="004674DC">
      <w:pPr>
        <w:pStyle w:val="Antrat1"/>
        <w:jc w:val="both"/>
      </w:pPr>
      <w:r w:rsidRPr="006D03CF">
        <w:br w:type="page"/>
      </w:r>
    </w:p>
    <w:p w14:paraId="5F08B01A" w14:textId="77777777" w:rsidR="00A31FF2" w:rsidRPr="006D03CF" w:rsidRDefault="00BA06EA" w:rsidP="00387664">
      <w:pPr>
        <w:ind w:left="7776"/>
        <w:jc w:val="center"/>
      </w:pPr>
      <w:r w:rsidRPr="006D03CF">
        <w:lastRenderedPageBreak/>
        <w:t>5</w:t>
      </w:r>
      <w:r w:rsidR="00A31FF2" w:rsidRPr="006D03CF">
        <w:t xml:space="preserve"> priedas</w:t>
      </w:r>
    </w:p>
    <w:p w14:paraId="5F08B01B" w14:textId="77777777" w:rsidR="00A31FF2" w:rsidRPr="006D03CF" w:rsidRDefault="00A31FF2" w:rsidP="00783A49">
      <w:pPr>
        <w:pStyle w:val="Antrat1"/>
        <w:jc w:val="center"/>
        <w:rPr>
          <w:rFonts w:ascii="Times New Roman" w:hAnsi="Times New Roman"/>
          <w:i/>
          <w:iCs/>
          <w:sz w:val="24"/>
        </w:rPr>
      </w:pPr>
      <w:bookmarkStart w:id="23" w:name="_Kandidatų_atliktų_darbų"/>
      <w:bookmarkStart w:id="24" w:name="_Toc220140824"/>
      <w:bookmarkEnd w:id="23"/>
      <w:r w:rsidRPr="006D03CF">
        <w:rPr>
          <w:rFonts w:ascii="Times New Roman" w:hAnsi="Times New Roman"/>
          <w:i/>
          <w:iCs/>
          <w:sz w:val="24"/>
        </w:rPr>
        <w:t xml:space="preserve">Kandidatų atliktų </w:t>
      </w:r>
      <w:r w:rsidR="00436402" w:rsidRPr="006D03CF">
        <w:rPr>
          <w:rFonts w:ascii="Times New Roman" w:hAnsi="Times New Roman"/>
          <w:i/>
          <w:iCs/>
          <w:sz w:val="24"/>
        </w:rPr>
        <w:t>darbų</w:t>
      </w:r>
      <w:r w:rsidRPr="006D03CF">
        <w:rPr>
          <w:rFonts w:ascii="Times New Roman" w:hAnsi="Times New Roman"/>
          <w:i/>
          <w:iCs/>
          <w:sz w:val="24"/>
        </w:rPr>
        <w:t xml:space="preserve"> perdavimo aktas</w:t>
      </w:r>
      <w:bookmarkEnd w:id="24"/>
    </w:p>
    <w:p w14:paraId="5F08B01C" w14:textId="77777777" w:rsidR="00A31FF2" w:rsidRPr="006D03CF" w:rsidRDefault="00A31FF2" w:rsidP="00A31FF2">
      <w:pPr>
        <w:jc w:val="both"/>
      </w:pPr>
    </w:p>
    <w:p w14:paraId="5F08B01D" w14:textId="77777777" w:rsidR="00A31FF2" w:rsidRPr="006D03CF" w:rsidRDefault="00A31FF2" w:rsidP="00A31FF2">
      <w:pPr>
        <w:jc w:val="both"/>
      </w:pPr>
    </w:p>
    <w:p w14:paraId="5F08B01E" w14:textId="77777777" w:rsidR="00A31FF2" w:rsidRPr="006D03CF" w:rsidRDefault="00A31FF2" w:rsidP="00C766A3">
      <w:pPr>
        <w:jc w:val="center"/>
        <w:rPr>
          <w:b/>
        </w:rPr>
      </w:pPr>
      <w:r w:rsidRPr="006D03CF">
        <w:rPr>
          <w:b/>
        </w:rPr>
        <w:t xml:space="preserve">VILNIAUS </w:t>
      </w:r>
    </w:p>
    <w:p w14:paraId="5F08B01F" w14:textId="77777777" w:rsidR="00A31FF2" w:rsidRPr="006D03CF" w:rsidRDefault="00A31FF2" w:rsidP="00783A49"/>
    <w:p w14:paraId="5F08B020" w14:textId="77777777" w:rsidR="00A31FF2" w:rsidRPr="006D03CF" w:rsidRDefault="00A31FF2" w:rsidP="00A31FF2">
      <w:pPr>
        <w:jc w:val="center"/>
        <w:rPr>
          <w:i/>
          <w:sz w:val="16"/>
          <w:szCs w:val="16"/>
        </w:rPr>
      </w:pPr>
      <w:r w:rsidRPr="006D03CF">
        <w:rPr>
          <w:i/>
          <w:sz w:val="16"/>
          <w:szCs w:val="16"/>
        </w:rPr>
        <w:t>___________________________________________________________________________</w:t>
      </w:r>
    </w:p>
    <w:p w14:paraId="5F08B021" w14:textId="77777777" w:rsidR="00A31FF2" w:rsidRPr="006D03CF" w:rsidRDefault="00A31FF2" w:rsidP="00A31FF2">
      <w:pPr>
        <w:jc w:val="center"/>
        <w:rPr>
          <w:i/>
          <w:sz w:val="16"/>
          <w:szCs w:val="16"/>
        </w:rPr>
      </w:pPr>
      <w:r w:rsidRPr="006D03CF">
        <w:rPr>
          <w:i/>
          <w:sz w:val="16"/>
          <w:szCs w:val="16"/>
        </w:rPr>
        <w:t xml:space="preserve">(mokyklos, kurioje įsteigtas </w:t>
      </w:r>
      <w:r w:rsidR="00C12B71" w:rsidRPr="006D03CF">
        <w:rPr>
          <w:i/>
          <w:sz w:val="16"/>
          <w:szCs w:val="16"/>
        </w:rPr>
        <w:t xml:space="preserve">egzamino/patikrinimo </w:t>
      </w:r>
      <w:r w:rsidRPr="006D03CF">
        <w:rPr>
          <w:i/>
          <w:sz w:val="16"/>
          <w:szCs w:val="16"/>
        </w:rPr>
        <w:t>centras,  pavadinimas)</w:t>
      </w:r>
    </w:p>
    <w:p w14:paraId="5F08B022" w14:textId="77777777" w:rsidR="00A31FF2" w:rsidRPr="006D03CF" w:rsidRDefault="00A31FF2" w:rsidP="00C766A3">
      <w:pPr>
        <w:jc w:val="center"/>
        <w:rPr>
          <w:i/>
        </w:rPr>
      </w:pPr>
    </w:p>
    <w:p w14:paraId="5F08B023" w14:textId="77777777" w:rsidR="00A31FF2" w:rsidRPr="006D03CF" w:rsidRDefault="00A31FF2" w:rsidP="00C766A3">
      <w:pPr>
        <w:jc w:val="center"/>
        <w:rPr>
          <w:i/>
        </w:rPr>
      </w:pPr>
      <w:r w:rsidRPr="006D03CF">
        <w:rPr>
          <w:i/>
        </w:rPr>
        <w:t>__________________ mokyklinis brandos egzaminas</w:t>
      </w:r>
      <w:r w:rsidR="00E01653" w:rsidRPr="006D03CF">
        <w:rPr>
          <w:i/>
        </w:rPr>
        <w:t>/pagrindinio ugdymo pasiekimų patikrinim</w:t>
      </w:r>
      <w:r w:rsidR="0077592F" w:rsidRPr="006D03CF">
        <w:rPr>
          <w:i/>
        </w:rPr>
        <w:t>as</w:t>
      </w:r>
    </w:p>
    <w:p w14:paraId="5F08B024" w14:textId="77777777" w:rsidR="00A31FF2" w:rsidRPr="006D03CF" w:rsidRDefault="00A31FF2" w:rsidP="00E01653">
      <w:pPr>
        <w:rPr>
          <w:i/>
          <w:sz w:val="16"/>
          <w:szCs w:val="16"/>
        </w:rPr>
      </w:pPr>
      <w:r w:rsidRPr="006D03CF">
        <w:rPr>
          <w:i/>
          <w:sz w:val="16"/>
          <w:szCs w:val="16"/>
        </w:rPr>
        <w:t>(</w:t>
      </w:r>
      <w:r w:rsidR="00C12B71" w:rsidRPr="006D03CF">
        <w:rPr>
          <w:i/>
          <w:sz w:val="16"/>
          <w:szCs w:val="16"/>
        </w:rPr>
        <w:t xml:space="preserve">egzamino/patikrinimo </w:t>
      </w:r>
      <w:r w:rsidRPr="006D03CF">
        <w:rPr>
          <w:i/>
          <w:sz w:val="16"/>
          <w:szCs w:val="16"/>
        </w:rPr>
        <w:t>pavadinimas)</w:t>
      </w:r>
    </w:p>
    <w:p w14:paraId="5F08B025" w14:textId="77777777" w:rsidR="00A31FF2" w:rsidRPr="006D03CF" w:rsidRDefault="00A31FF2" w:rsidP="00A31FF2">
      <w:pPr>
        <w:jc w:val="center"/>
        <w:rPr>
          <w:b/>
          <w:sz w:val="20"/>
          <w:u w:val="single"/>
        </w:rPr>
      </w:pPr>
    </w:p>
    <w:p w14:paraId="5F08B026" w14:textId="77777777" w:rsidR="00A31FF2" w:rsidRPr="006D03CF" w:rsidRDefault="00A31FF2" w:rsidP="00A31FF2">
      <w:pPr>
        <w:jc w:val="center"/>
        <w:rPr>
          <w:b/>
          <w:sz w:val="20"/>
          <w:u w:val="single"/>
        </w:rPr>
      </w:pPr>
    </w:p>
    <w:p w14:paraId="5F08B027" w14:textId="77777777" w:rsidR="00A31FF2" w:rsidRPr="006D03CF" w:rsidRDefault="00A31FF2" w:rsidP="00A31FF2">
      <w:pPr>
        <w:jc w:val="center"/>
        <w:rPr>
          <w:b/>
          <w:sz w:val="20"/>
          <w:u w:val="single"/>
        </w:rPr>
      </w:pPr>
    </w:p>
    <w:p w14:paraId="5F08B028" w14:textId="77777777" w:rsidR="00A31FF2" w:rsidRPr="006D03CF" w:rsidRDefault="00A31FF2" w:rsidP="00FC41F3">
      <w:pPr>
        <w:jc w:val="center"/>
        <w:rPr>
          <w:b/>
        </w:rPr>
      </w:pPr>
      <w:r w:rsidRPr="006D03CF">
        <w:rPr>
          <w:b/>
        </w:rPr>
        <w:t xml:space="preserve">Kandidatų atliktų </w:t>
      </w:r>
      <w:r w:rsidR="000C79A9" w:rsidRPr="006D03CF">
        <w:rPr>
          <w:b/>
        </w:rPr>
        <w:t>darbų</w:t>
      </w:r>
      <w:r w:rsidRPr="006D03CF">
        <w:rPr>
          <w:b/>
        </w:rPr>
        <w:t xml:space="preserve"> perdavimo</w:t>
      </w:r>
    </w:p>
    <w:p w14:paraId="5F08B029" w14:textId="77777777" w:rsidR="00A31FF2" w:rsidRPr="006D03CF" w:rsidRDefault="00A31FF2" w:rsidP="00A31FF2">
      <w:pPr>
        <w:jc w:val="center"/>
        <w:rPr>
          <w:b/>
          <w:sz w:val="32"/>
          <w:szCs w:val="32"/>
        </w:rPr>
      </w:pPr>
      <w:r w:rsidRPr="006D03CF">
        <w:rPr>
          <w:b/>
          <w:sz w:val="32"/>
          <w:szCs w:val="32"/>
        </w:rPr>
        <w:t>AKTAS</w:t>
      </w:r>
    </w:p>
    <w:p w14:paraId="5F08B02A" w14:textId="77777777" w:rsidR="00A31FF2" w:rsidRPr="006D03CF" w:rsidRDefault="00A31FF2" w:rsidP="00A31FF2">
      <w:pPr>
        <w:jc w:val="center"/>
        <w:rPr>
          <w:b/>
          <w:sz w:val="32"/>
          <w:szCs w:val="32"/>
        </w:rPr>
      </w:pPr>
    </w:p>
    <w:p w14:paraId="5F08B02B" w14:textId="77777777" w:rsidR="00A31FF2" w:rsidRPr="006D03CF" w:rsidRDefault="00A31FF2" w:rsidP="00A31FF2">
      <w:pPr>
        <w:jc w:val="center"/>
        <w:rPr>
          <w:b/>
          <w:sz w:val="20"/>
        </w:rPr>
      </w:pPr>
    </w:p>
    <w:p w14:paraId="5F08B02C" w14:textId="5DAE6022" w:rsidR="00A31FF2" w:rsidRPr="006D03CF" w:rsidRDefault="00292ECA" w:rsidP="00206DE2">
      <w:pPr>
        <w:ind w:left="360"/>
        <w:jc w:val="center"/>
        <w:rPr>
          <w:szCs w:val="24"/>
        </w:rPr>
      </w:pPr>
      <w:r w:rsidRPr="00CD6118">
        <w:t>201</w:t>
      </w:r>
      <w:r w:rsidR="00F85FD4" w:rsidRPr="00CD6118">
        <w:t>9</w:t>
      </w:r>
      <w:r w:rsidR="002F441D" w:rsidRPr="006D03CF">
        <w:t xml:space="preserve"> </w:t>
      </w:r>
      <w:r w:rsidR="00451447" w:rsidRPr="006D03CF">
        <w:t>m</w:t>
      </w:r>
      <w:r w:rsidR="001B0408" w:rsidRPr="006D03CF">
        <w:t>.</w:t>
      </w:r>
      <w:r w:rsidR="00A31FF2" w:rsidRPr="006D03CF">
        <w:t>____________</w:t>
      </w:r>
      <w:r w:rsidR="00387664" w:rsidRPr="006D03CF">
        <w:t>____</w:t>
      </w:r>
      <w:r w:rsidR="00A31FF2" w:rsidRPr="006D03CF">
        <w:t xml:space="preserve"> </w:t>
      </w:r>
      <w:r w:rsidR="00387664" w:rsidRPr="006D03CF">
        <w:t xml:space="preserve">  </w:t>
      </w:r>
      <w:r w:rsidR="00A31FF2" w:rsidRPr="006D03CF">
        <w:t>_____ d. _____ val.</w:t>
      </w:r>
    </w:p>
    <w:p w14:paraId="5F08B02D" w14:textId="77777777" w:rsidR="00A31FF2" w:rsidRPr="006D03CF" w:rsidRDefault="00A31FF2" w:rsidP="00A31FF2">
      <w:pPr>
        <w:jc w:val="center"/>
      </w:pPr>
      <w:r w:rsidRPr="006D03CF">
        <w:t>Vilnius</w:t>
      </w:r>
    </w:p>
    <w:p w14:paraId="5F08B02E" w14:textId="77777777" w:rsidR="00A31FF2" w:rsidRPr="006D03CF" w:rsidRDefault="00A31FF2" w:rsidP="00A31FF2">
      <w:pPr>
        <w:jc w:val="center"/>
        <w:rPr>
          <w:b/>
          <w:sz w:val="20"/>
        </w:rPr>
      </w:pPr>
    </w:p>
    <w:p w14:paraId="5F08B02F" w14:textId="77777777" w:rsidR="00A31FF2" w:rsidRPr="006D03CF" w:rsidRDefault="00A31FF2" w:rsidP="00A31FF2">
      <w:pPr>
        <w:jc w:val="center"/>
        <w:rPr>
          <w:b/>
          <w:sz w:val="20"/>
        </w:rPr>
      </w:pPr>
    </w:p>
    <w:p w14:paraId="5F08B030" w14:textId="77777777" w:rsidR="00A31FF2" w:rsidRPr="006D03CF" w:rsidRDefault="00A31FF2" w:rsidP="00A31FF2">
      <w:pPr>
        <w:jc w:val="center"/>
        <w:rPr>
          <w:b/>
          <w:sz w:val="20"/>
        </w:rPr>
      </w:pPr>
    </w:p>
    <w:p w14:paraId="5F08B031" w14:textId="77777777" w:rsidR="00A31FF2" w:rsidRPr="006D03CF" w:rsidRDefault="00A31FF2" w:rsidP="00A31FF2">
      <w:pPr>
        <w:jc w:val="center"/>
        <w:rPr>
          <w:b/>
          <w:sz w:val="20"/>
        </w:rPr>
      </w:pPr>
    </w:p>
    <w:p w14:paraId="5F08B032" w14:textId="77777777" w:rsidR="00A31FF2" w:rsidRPr="006D03CF" w:rsidRDefault="00A31FF2" w:rsidP="00A31FF2">
      <w:pPr>
        <w:ind w:firstLine="1296"/>
        <w:rPr>
          <w:szCs w:val="24"/>
        </w:rPr>
      </w:pPr>
      <w:r w:rsidRPr="006D03CF">
        <w:t>Vykdymo komisijos pirmininkas___________________________________________</w:t>
      </w:r>
    </w:p>
    <w:p w14:paraId="5F08B033" w14:textId="77777777" w:rsidR="00A31FF2" w:rsidRPr="006D03CF" w:rsidRDefault="00A31FF2" w:rsidP="00A31FF2">
      <w:pPr>
        <w:ind w:left="5184" w:firstLine="1296"/>
        <w:rPr>
          <w:i/>
        </w:rPr>
      </w:pPr>
      <w:r w:rsidRPr="006D03CF">
        <w:rPr>
          <w:i/>
          <w:sz w:val="16"/>
          <w:szCs w:val="16"/>
        </w:rPr>
        <w:t>(darbovietė)</w:t>
      </w:r>
    </w:p>
    <w:p w14:paraId="5F08B034" w14:textId="77777777" w:rsidR="00A31FF2" w:rsidRPr="006D03CF" w:rsidRDefault="00A31FF2" w:rsidP="00A31FF2">
      <w:r w:rsidRPr="006D03CF">
        <w:t>________________________________________________________________________________</w:t>
      </w:r>
    </w:p>
    <w:p w14:paraId="5F08B035" w14:textId="77777777" w:rsidR="00A31FF2" w:rsidRPr="006D03CF" w:rsidRDefault="00A31FF2" w:rsidP="00A31FF2">
      <w:pPr>
        <w:rPr>
          <w:i/>
          <w:sz w:val="16"/>
          <w:szCs w:val="16"/>
        </w:rPr>
      </w:pPr>
      <w:r w:rsidRPr="006D03CF">
        <w:rPr>
          <w:sz w:val="16"/>
          <w:szCs w:val="16"/>
        </w:rPr>
        <w:t xml:space="preserve">                                                                                                      </w:t>
      </w:r>
      <w:r w:rsidRPr="006D03CF">
        <w:rPr>
          <w:i/>
          <w:sz w:val="16"/>
          <w:szCs w:val="16"/>
        </w:rPr>
        <w:t>(pareigos,  vardas, pavardė)</w:t>
      </w:r>
    </w:p>
    <w:p w14:paraId="5F08B036" w14:textId="77777777" w:rsidR="00A31FF2" w:rsidRPr="006D03CF" w:rsidRDefault="00A31FF2" w:rsidP="00A31FF2">
      <w:pPr>
        <w:rPr>
          <w:i/>
          <w:sz w:val="16"/>
          <w:szCs w:val="16"/>
        </w:rPr>
      </w:pPr>
    </w:p>
    <w:p w14:paraId="5F08B037" w14:textId="77777777" w:rsidR="00A31FF2" w:rsidRPr="006D03CF" w:rsidRDefault="00A31FF2" w:rsidP="00A31FF2">
      <w:r w:rsidRPr="006D03CF">
        <w:t xml:space="preserve">perduoda vertinimo komisijos pirmininkui, -ei </w:t>
      </w:r>
      <w:r w:rsidR="00177DCF" w:rsidRPr="006D03CF">
        <w:t>________</w:t>
      </w:r>
      <w:r w:rsidRPr="006D03CF">
        <w:t>__________________________________</w:t>
      </w:r>
    </w:p>
    <w:p w14:paraId="5F08B038" w14:textId="77777777" w:rsidR="00A31FF2" w:rsidRPr="006D03CF" w:rsidRDefault="00A31FF2" w:rsidP="00A31FF2"/>
    <w:p w14:paraId="5F08B039" w14:textId="77777777" w:rsidR="00A31FF2" w:rsidRPr="006D03CF" w:rsidRDefault="00A31FF2" w:rsidP="00A31FF2">
      <w:r w:rsidRPr="006D03CF">
        <w:t>____________________________________________vertinti _________kandidatų atliktus darbus.</w:t>
      </w:r>
    </w:p>
    <w:p w14:paraId="5F08B03A" w14:textId="77777777" w:rsidR="00A31FF2" w:rsidRPr="006D03CF" w:rsidRDefault="00A31FF2" w:rsidP="00A31FF2">
      <w:pPr>
        <w:rPr>
          <w:i/>
          <w:sz w:val="16"/>
          <w:szCs w:val="16"/>
        </w:rPr>
      </w:pPr>
      <w:r w:rsidRPr="006D03CF">
        <w:rPr>
          <w:i/>
          <w:sz w:val="16"/>
          <w:szCs w:val="16"/>
        </w:rPr>
        <w:t xml:space="preserve">                 (darbovietė, pareigos,  vardas, pavardė)</w:t>
      </w:r>
      <w:r w:rsidRPr="006D03CF">
        <w:t xml:space="preserve"> </w:t>
      </w:r>
      <w:r w:rsidRPr="006D03CF">
        <w:tab/>
      </w:r>
      <w:r w:rsidRPr="006D03CF">
        <w:tab/>
        <w:t xml:space="preserve">                 (</w:t>
      </w:r>
      <w:r w:rsidRPr="006D03CF">
        <w:rPr>
          <w:i/>
          <w:sz w:val="16"/>
          <w:szCs w:val="16"/>
        </w:rPr>
        <w:t>skaičius)</w:t>
      </w:r>
    </w:p>
    <w:p w14:paraId="5F08B03B" w14:textId="77777777" w:rsidR="00A31FF2" w:rsidRPr="006D03CF" w:rsidRDefault="00A31FF2" w:rsidP="00A31FF2">
      <w:pPr>
        <w:ind w:left="2592" w:firstLine="1296"/>
      </w:pPr>
      <w:r w:rsidRPr="006D03CF">
        <w:t xml:space="preserve">   </w:t>
      </w:r>
      <w:r w:rsidRPr="006D03CF">
        <w:tab/>
      </w:r>
      <w:r w:rsidRPr="006D03CF">
        <w:tab/>
      </w:r>
      <w:r w:rsidRPr="006D03CF">
        <w:tab/>
      </w:r>
    </w:p>
    <w:p w14:paraId="5F08B03C" w14:textId="77777777" w:rsidR="00A31FF2" w:rsidRPr="006D03CF" w:rsidRDefault="00A31FF2" w:rsidP="00A31FF2">
      <w:pPr>
        <w:spacing w:line="360" w:lineRule="auto"/>
        <w:ind w:left="1296"/>
        <w:jc w:val="both"/>
        <w:rPr>
          <w:i/>
          <w:sz w:val="16"/>
          <w:szCs w:val="16"/>
        </w:rPr>
      </w:pPr>
      <w:r w:rsidRPr="006D03CF">
        <w:t xml:space="preserve">          </w:t>
      </w:r>
    </w:p>
    <w:p w14:paraId="5F08B03D" w14:textId="77777777" w:rsidR="00A31FF2" w:rsidRPr="006D03CF" w:rsidRDefault="00A31FF2" w:rsidP="00A31FF2">
      <w:pPr>
        <w:spacing w:line="360" w:lineRule="auto"/>
        <w:ind w:left="1296"/>
        <w:jc w:val="both"/>
        <w:rPr>
          <w:i/>
          <w:sz w:val="16"/>
          <w:szCs w:val="16"/>
        </w:rPr>
      </w:pPr>
    </w:p>
    <w:p w14:paraId="5F08B03E" w14:textId="77777777" w:rsidR="00A31FF2" w:rsidRPr="006D03CF" w:rsidRDefault="00A31FF2" w:rsidP="00A31FF2">
      <w:pPr>
        <w:spacing w:line="360" w:lineRule="auto"/>
        <w:ind w:left="1296"/>
        <w:jc w:val="both"/>
        <w:rPr>
          <w:i/>
          <w:sz w:val="16"/>
          <w:szCs w:val="16"/>
        </w:rPr>
      </w:pPr>
    </w:p>
    <w:p w14:paraId="5F08B03F" w14:textId="77777777" w:rsidR="00A31FF2" w:rsidRPr="006D03CF" w:rsidRDefault="00A31FF2" w:rsidP="00A31FF2">
      <w:pPr>
        <w:spacing w:line="360" w:lineRule="auto"/>
        <w:ind w:left="1296"/>
        <w:jc w:val="both"/>
        <w:rPr>
          <w:i/>
          <w:sz w:val="16"/>
          <w:szCs w:val="16"/>
        </w:rPr>
      </w:pPr>
    </w:p>
    <w:p w14:paraId="5F08B040" w14:textId="77777777" w:rsidR="00A31FF2" w:rsidRPr="006D03CF" w:rsidRDefault="00A31FF2" w:rsidP="00A31FF2">
      <w:pPr>
        <w:spacing w:line="360" w:lineRule="auto"/>
        <w:ind w:left="1296"/>
        <w:jc w:val="both"/>
        <w:rPr>
          <w:i/>
          <w:sz w:val="16"/>
          <w:szCs w:val="16"/>
        </w:rPr>
      </w:pPr>
    </w:p>
    <w:p w14:paraId="5F08B041" w14:textId="77777777" w:rsidR="00A31FF2" w:rsidRPr="006D03CF" w:rsidRDefault="008E2873" w:rsidP="00A31FF2">
      <w:pPr>
        <w:spacing w:line="360" w:lineRule="auto"/>
        <w:jc w:val="both"/>
        <w:rPr>
          <w:szCs w:val="24"/>
        </w:rPr>
      </w:pPr>
      <w:r w:rsidRPr="006D03CF">
        <w:t>Darbus</w:t>
      </w:r>
      <w:r w:rsidR="00A31FF2" w:rsidRPr="006D03CF">
        <w:t xml:space="preserve"> perdaviau:</w:t>
      </w:r>
    </w:p>
    <w:p w14:paraId="5F08B042" w14:textId="77777777" w:rsidR="00A31FF2" w:rsidRPr="006D03CF" w:rsidRDefault="00A31FF2" w:rsidP="00A31FF2">
      <w:pPr>
        <w:spacing w:line="360" w:lineRule="auto"/>
        <w:jc w:val="both"/>
      </w:pPr>
      <w:r w:rsidRPr="006D03CF">
        <w:t xml:space="preserve">Vykdymo komisijos pirmininkas   </w:t>
      </w:r>
      <w:r w:rsidRPr="006D03CF">
        <w:tab/>
        <w:t>___________</w:t>
      </w:r>
      <w:r w:rsidRPr="006D03CF">
        <w:tab/>
        <w:t>__________________________</w:t>
      </w:r>
    </w:p>
    <w:p w14:paraId="5F08B043" w14:textId="77777777" w:rsidR="00A31FF2" w:rsidRPr="006D03CF" w:rsidRDefault="00A31FF2" w:rsidP="00A31FF2">
      <w:pPr>
        <w:spacing w:line="360" w:lineRule="auto"/>
        <w:jc w:val="both"/>
      </w:pPr>
      <w:r w:rsidRPr="006D03CF">
        <w:tab/>
      </w:r>
      <w:r w:rsidRPr="006D03CF">
        <w:tab/>
      </w:r>
      <w:r w:rsidRPr="006D03CF">
        <w:tab/>
        <w:t xml:space="preserve">    </w:t>
      </w:r>
      <w:r w:rsidRPr="006D03CF">
        <w:rPr>
          <w:i/>
          <w:sz w:val="16"/>
          <w:szCs w:val="16"/>
        </w:rPr>
        <w:t xml:space="preserve"> (</w:t>
      </w:r>
      <w:r w:rsidRPr="006D03CF">
        <w:rPr>
          <w:sz w:val="16"/>
          <w:szCs w:val="16"/>
        </w:rPr>
        <w:t xml:space="preserve"> </w:t>
      </w:r>
      <w:r w:rsidRPr="006D03CF">
        <w:rPr>
          <w:i/>
          <w:sz w:val="16"/>
          <w:szCs w:val="16"/>
        </w:rPr>
        <w:t xml:space="preserve">parašas) </w:t>
      </w:r>
      <w:r w:rsidRPr="006D03CF">
        <w:rPr>
          <w:i/>
          <w:sz w:val="16"/>
          <w:szCs w:val="16"/>
        </w:rPr>
        <w:tab/>
      </w:r>
      <w:r w:rsidRPr="006D03CF">
        <w:rPr>
          <w:i/>
          <w:sz w:val="16"/>
          <w:szCs w:val="16"/>
        </w:rPr>
        <w:tab/>
        <w:t xml:space="preserve">                     ( vardas, pavardė)</w:t>
      </w:r>
      <w:r w:rsidRPr="006D03CF">
        <w:t xml:space="preserve"> </w:t>
      </w:r>
    </w:p>
    <w:p w14:paraId="5F08B044" w14:textId="77777777" w:rsidR="00A31FF2" w:rsidRPr="006D03CF" w:rsidRDefault="008E2873" w:rsidP="00A31FF2">
      <w:pPr>
        <w:spacing w:line="360" w:lineRule="auto"/>
        <w:jc w:val="both"/>
        <w:rPr>
          <w:i/>
        </w:rPr>
      </w:pPr>
      <w:r w:rsidRPr="006D03CF">
        <w:t>Darbus</w:t>
      </w:r>
      <w:r w:rsidR="00A31FF2" w:rsidRPr="006D03CF">
        <w:t xml:space="preserve"> priėmiau:</w:t>
      </w:r>
    </w:p>
    <w:p w14:paraId="5F08B045" w14:textId="77777777" w:rsidR="00A31FF2" w:rsidRPr="006D03CF" w:rsidRDefault="00A31FF2" w:rsidP="00A31FF2">
      <w:pPr>
        <w:spacing w:line="360" w:lineRule="auto"/>
        <w:jc w:val="both"/>
      </w:pPr>
      <w:r w:rsidRPr="006D03CF">
        <w:t xml:space="preserve">Vertinimo komisijos pirmininkas   </w:t>
      </w:r>
      <w:r w:rsidRPr="006D03CF">
        <w:tab/>
        <w:t>___________</w:t>
      </w:r>
      <w:r w:rsidRPr="006D03CF">
        <w:tab/>
        <w:t>__________________________</w:t>
      </w:r>
    </w:p>
    <w:p w14:paraId="5F08B046" w14:textId="77777777" w:rsidR="00A31FF2" w:rsidRPr="006D03CF" w:rsidRDefault="00A31FF2" w:rsidP="00A31FF2">
      <w:pPr>
        <w:spacing w:line="360" w:lineRule="auto"/>
        <w:ind w:left="3888"/>
        <w:jc w:val="both"/>
      </w:pPr>
      <w:r w:rsidRPr="006D03CF">
        <w:rPr>
          <w:i/>
          <w:sz w:val="16"/>
          <w:szCs w:val="16"/>
        </w:rPr>
        <w:t xml:space="preserve">       ( parašas) </w:t>
      </w:r>
      <w:r w:rsidRPr="006D03CF">
        <w:rPr>
          <w:i/>
          <w:sz w:val="16"/>
          <w:szCs w:val="16"/>
        </w:rPr>
        <w:tab/>
      </w:r>
      <w:r w:rsidRPr="006D03CF">
        <w:rPr>
          <w:i/>
          <w:sz w:val="16"/>
          <w:szCs w:val="16"/>
        </w:rPr>
        <w:tab/>
        <w:t xml:space="preserve">                      ( vardas, pavardė)</w:t>
      </w:r>
      <w:r w:rsidRPr="006D03CF">
        <w:rPr>
          <w:sz w:val="16"/>
          <w:szCs w:val="16"/>
        </w:rPr>
        <w:tab/>
        <w:t xml:space="preserve">                                        </w:t>
      </w:r>
    </w:p>
    <w:p w14:paraId="5F08B047" w14:textId="77777777" w:rsidR="00A31FF2" w:rsidRPr="006D03CF" w:rsidRDefault="00A31FF2" w:rsidP="00814A25">
      <w:pPr>
        <w:jc w:val="both"/>
        <w:rPr>
          <w:i/>
          <w:szCs w:val="24"/>
        </w:rPr>
      </w:pPr>
    </w:p>
    <w:p w14:paraId="5F08B048" w14:textId="77777777" w:rsidR="00A31FF2" w:rsidRPr="006D03CF" w:rsidRDefault="00814A25" w:rsidP="00783A49">
      <w:r w:rsidRPr="006D03CF">
        <w:br w:type="page"/>
      </w:r>
    </w:p>
    <w:p w14:paraId="5F08B049" w14:textId="77777777" w:rsidR="00A31FF2" w:rsidRPr="006D03CF" w:rsidRDefault="00BA06EA" w:rsidP="00814A25">
      <w:pPr>
        <w:ind w:left="7776"/>
        <w:jc w:val="right"/>
      </w:pPr>
      <w:r w:rsidRPr="006D03CF">
        <w:lastRenderedPageBreak/>
        <w:t>6</w:t>
      </w:r>
      <w:r w:rsidR="00A31FF2" w:rsidRPr="006D03CF">
        <w:t xml:space="preserve"> priedas</w:t>
      </w:r>
    </w:p>
    <w:p w14:paraId="5F08B04A" w14:textId="77777777" w:rsidR="00A31FF2" w:rsidRPr="006D03CF" w:rsidRDefault="00A31FF2" w:rsidP="00783A49">
      <w:pPr>
        <w:pStyle w:val="Antrat1"/>
        <w:jc w:val="center"/>
        <w:rPr>
          <w:rFonts w:ascii="Times New Roman" w:hAnsi="Times New Roman"/>
          <w:i/>
          <w:iCs/>
          <w:sz w:val="24"/>
        </w:rPr>
      </w:pPr>
      <w:bookmarkStart w:id="25" w:name="_Kandidatų_atliktų_darbų_1"/>
      <w:bookmarkStart w:id="26" w:name="_Toc220140825"/>
      <w:bookmarkEnd w:id="25"/>
      <w:r w:rsidRPr="006D03CF">
        <w:rPr>
          <w:rFonts w:ascii="Times New Roman" w:hAnsi="Times New Roman"/>
          <w:i/>
          <w:iCs/>
          <w:sz w:val="24"/>
        </w:rPr>
        <w:t xml:space="preserve">Kandidatų atliktų </w:t>
      </w:r>
      <w:r w:rsidR="00811E96" w:rsidRPr="006D03CF">
        <w:rPr>
          <w:rFonts w:ascii="Times New Roman" w:hAnsi="Times New Roman"/>
          <w:i/>
          <w:iCs/>
          <w:sz w:val="24"/>
        </w:rPr>
        <w:t>darbų</w:t>
      </w:r>
      <w:r w:rsidRPr="006D03CF">
        <w:rPr>
          <w:rFonts w:ascii="Times New Roman" w:hAnsi="Times New Roman"/>
          <w:i/>
          <w:iCs/>
          <w:sz w:val="24"/>
        </w:rPr>
        <w:t xml:space="preserve"> perdavimo aktas</w:t>
      </w:r>
      <w:bookmarkEnd w:id="26"/>
    </w:p>
    <w:p w14:paraId="5F08B04B" w14:textId="77777777" w:rsidR="00A31FF2" w:rsidRPr="006D03CF" w:rsidRDefault="00A31FF2" w:rsidP="00A31FF2">
      <w:pPr>
        <w:jc w:val="both"/>
      </w:pPr>
    </w:p>
    <w:p w14:paraId="5F08B04C" w14:textId="77777777" w:rsidR="00A31FF2" w:rsidRPr="006D03CF" w:rsidRDefault="00A31FF2" w:rsidP="00A31FF2">
      <w:pPr>
        <w:jc w:val="both"/>
      </w:pPr>
    </w:p>
    <w:p w14:paraId="5F08B04D" w14:textId="77777777" w:rsidR="00A31FF2" w:rsidRPr="006D03CF" w:rsidRDefault="00A31FF2" w:rsidP="00A31FF2">
      <w:pPr>
        <w:jc w:val="both"/>
      </w:pPr>
    </w:p>
    <w:p w14:paraId="5F08B04E" w14:textId="77777777" w:rsidR="00A31FF2" w:rsidRPr="006D03CF" w:rsidRDefault="00A31FF2" w:rsidP="00C766A3">
      <w:pPr>
        <w:jc w:val="center"/>
        <w:rPr>
          <w:b/>
        </w:rPr>
      </w:pPr>
      <w:r w:rsidRPr="006D03CF">
        <w:rPr>
          <w:b/>
        </w:rPr>
        <w:t xml:space="preserve">VILNIAUS </w:t>
      </w:r>
    </w:p>
    <w:p w14:paraId="5F08B04F" w14:textId="77777777" w:rsidR="00A31FF2" w:rsidRPr="006D03CF" w:rsidRDefault="00A31FF2" w:rsidP="00783A49"/>
    <w:p w14:paraId="5F08B050" w14:textId="77777777" w:rsidR="00A31FF2" w:rsidRPr="006D03CF" w:rsidRDefault="00A31FF2" w:rsidP="00A31FF2">
      <w:pPr>
        <w:jc w:val="center"/>
        <w:rPr>
          <w:i/>
          <w:sz w:val="16"/>
          <w:szCs w:val="16"/>
        </w:rPr>
      </w:pPr>
      <w:r w:rsidRPr="006D03CF">
        <w:rPr>
          <w:i/>
          <w:sz w:val="16"/>
          <w:szCs w:val="16"/>
        </w:rPr>
        <w:t>___________________________________________________________________________</w:t>
      </w:r>
    </w:p>
    <w:p w14:paraId="5F08B051" w14:textId="77777777" w:rsidR="00A31FF2" w:rsidRPr="006D03CF" w:rsidRDefault="00A31FF2" w:rsidP="00A31FF2">
      <w:pPr>
        <w:jc w:val="center"/>
        <w:rPr>
          <w:i/>
          <w:sz w:val="16"/>
          <w:szCs w:val="16"/>
        </w:rPr>
      </w:pPr>
      <w:r w:rsidRPr="006D03CF">
        <w:rPr>
          <w:i/>
          <w:sz w:val="16"/>
          <w:szCs w:val="16"/>
        </w:rPr>
        <w:t xml:space="preserve">(mokyklos, kurioje įsteigtas </w:t>
      </w:r>
      <w:r w:rsidR="00C12B71" w:rsidRPr="006D03CF">
        <w:rPr>
          <w:i/>
          <w:sz w:val="16"/>
          <w:szCs w:val="16"/>
        </w:rPr>
        <w:t xml:space="preserve">egzamino/patikrinimo </w:t>
      </w:r>
      <w:r w:rsidRPr="006D03CF">
        <w:rPr>
          <w:i/>
          <w:sz w:val="16"/>
          <w:szCs w:val="16"/>
        </w:rPr>
        <w:t>centras,  pavadinimas)</w:t>
      </w:r>
    </w:p>
    <w:p w14:paraId="5F08B052" w14:textId="77777777" w:rsidR="00A31FF2" w:rsidRPr="006D03CF" w:rsidRDefault="00A31FF2" w:rsidP="00C766A3"/>
    <w:p w14:paraId="5F08B053" w14:textId="77777777" w:rsidR="00A31FF2" w:rsidRPr="006D03CF" w:rsidRDefault="00A31FF2" w:rsidP="00C766A3">
      <w:pPr>
        <w:jc w:val="center"/>
        <w:rPr>
          <w:sz w:val="16"/>
          <w:szCs w:val="16"/>
        </w:rPr>
      </w:pPr>
      <w:r w:rsidRPr="006D03CF">
        <w:rPr>
          <w:sz w:val="16"/>
          <w:szCs w:val="16"/>
        </w:rPr>
        <w:t xml:space="preserve">___________________________ </w:t>
      </w:r>
      <w:r w:rsidRPr="006D03CF">
        <w:rPr>
          <w:szCs w:val="24"/>
        </w:rPr>
        <w:t>mokyklinis brandos egzaminas</w:t>
      </w:r>
      <w:r w:rsidR="00232A54" w:rsidRPr="006D03CF">
        <w:rPr>
          <w:szCs w:val="24"/>
        </w:rPr>
        <w:t>/</w:t>
      </w:r>
      <w:r w:rsidR="00C12B71" w:rsidRPr="006D03CF">
        <w:rPr>
          <w:szCs w:val="24"/>
        </w:rPr>
        <w:t xml:space="preserve">pagrindinio ugdymo </w:t>
      </w:r>
      <w:r w:rsidR="00232A54" w:rsidRPr="006D03CF">
        <w:rPr>
          <w:szCs w:val="24"/>
        </w:rPr>
        <w:t>pasiekimų patikrinimas</w:t>
      </w:r>
    </w:p>
    <w:p w14:paraId="5F08B054" w14:textId="77777777" w:rsidR="00A31FF2" w:rsidRPr="006D03CF" w:rsidRDefault="00C12B71" w:rsidP="00C766A3">
      <w:pPr>
        <w:rPr>
          <w:sz w:val="16"/>
          <w:szCs w:val="16"/>
        </w:rPr>
      </w:pPr>
      <w:r w:rsidRPr="006D03CF">
        <w:rPr>
          <w:sz w:val="16"/>
          <w:szCs w:val="16"/>
        </w:rPr>
        <w:t>(</w:t>
      </w:r>
      <w:r w:rsidRPr="006D03CF">
        <w:rPr>
          <w:i/>
          <w:sz w:val="16"/>
          <w:szCs w:val="16"/>
        </w:rPr>
        <w:t>egzamino/patikrinimo pavadinimas</w:t>
      </w:r>
      <w:r w:rsidR="00A31FF2" w:rsidRPr="006D03CF">
        <w:rPr>
          <w:sz w:val="16"/>
          <w:szCs w:val="16"/>
        </w:rPr>
        <w:t>)</w:t>
      </w:r>
    </w:p>
    <w:p w14:paraId="5F08B055" w14:textId="77777777" w:rsidR="00A31FF2" w:rsidRPr="006D03CF" w:rsidRDefault="00A31FF2" w:rsidP="00A31FF2">
      <w:pPr>
        <w:jc w:val="center"/>
        <w:rPr>
          <w:b/>
          <w:sz w:val="20"/>
          <w:u w:val="single"/>
        </w:rPr>
      </w:pPr>
    </w:p>
    <w:p w14:paraId="5F08B056" w14:textId="77777777" w:rsidR="00A31FF2" w:rsidRPr="006D03CF" w:rsidRDefault="00A31FF2" w:rsidP="00A31FF2">
      <w:pPr>
        <w:jc w:val="center"/>
        <w:rPr>
          <w:b/>
          <w:sz w:val="20"/>
          <w:u w:val="single"/>
        </w:rPr>
      </w:pPr>
    </w:p>
    <w:p w14:paraId="5F08B057" w14:textId="77777777" w:rsidR="00A31FF2" w:rsidRPr="006D03CF" w:rsidRDefault="00A31FF2" w:rsidP="00A31FF2">
      <w:pPr>
        <w:jc w:val="center"/>
        <w:rPr>
          <w:b/>
          <w:sz w:val="20"/>
          <w:u w:val="single"/>
        </w:rPr>
      </w:pPr>
    </w:p>
    <w:p w14:paraId="5F08B058" w14:textId="77777777" w:rsidR="00A31FF2" w:rsidRPr="006D03CF" w:rsidRDefault="00A31FF2" w:rsidP="00FC41F3">
      <w:pPr>
        <w:jc w:val="center"/>
        <w:rPr>
          <w:b/>
        </w:rPr>
      </w:pPr>
      <w:r w:rsidRPr="006D03CF">
        <w:rPr>
          <w:b/>
        </w:rPr>
        <w:t xml:space="preserve">Kandidatų atliktų </w:t>
      </w:r>
      <w:r w:rsidR="00811E96" w:rsidRPr="006D03CF">
        <w:rPr>
          <w:b/>
        </w:rPr>
        <w:t>darbų</w:t>
      </w:r>
      <w:r w:rsidRPr="006D03CF">
        <w:rPr>
          <w:b/>
        </w:rPr>
        <w:t xml:space="preserve"> perdavimo</w:t>
      </w:r>
    </w:p>
    <w:p w14:paraId="5F08B059" w14:textId="77777777" w:rsidR="00A31FF2" w:rsidRPr="006D03CF" w:rsidRDefault="00A31FF2" w:rsidP="00A31FF2">
      <w:pPr>
        <w:jc w:val="center"/>
        <w:rPr>
          <w:b/>
          <w:sz w:val="32"/>
          <w:szCs w:val="32"/>
        </w:rPr>
      </w:pPr>
      <w:r w:rsidRPr="006D03CF">
        <w:rPr>
          <w:b/>
          <w:sz w:val="32"/>
          <w:szCs w:val="32"/>
        </w:rPr>
        <w:t>AKTAS</w:t>
      </w:r>
    </w:p>
    <w:p w14:paraId="5F08B05A" w14:textId="77777777" w:rsidR="00A31FF2" w:rsidRPr="006D03CF" w:rsidRDefault="00A31FF2" w:rsidP="00A31FF2">
      <w:pPr>
        <w:jc w:val="center"/>
        <w:rPr>
          <w:b/>
          <w:sz w:val="32"/>
          <w:szCs w:val="32"/>
        </w:rPr>
      </w:pPr>
    </w:p>
    <w:p w14:paraId="5F08B05B" w14:textId="77777777" w:rsidR="00A31FF2" w:rsidRPr="006D03CF" w:rsidRDefault="00A31FF2" w:rsidP="00A31FF2">
      <w:pPr>
        <w:jc w:val="center"/>
        <w:rPr>
          <w:b/>
          <w:sz w:val="20"/>
        </w:rPr>
      </w:pPr>
    </w:p>
    <w:p w14:paraId="5F08B05C" w14:textId="35835AF1" w:rsidR="00A31FF2" w:rsidRPr="006D03CF" w:rsidRDefault="00206DE2" w:rsidP="00206DE2">
      <w:pPr>
        <w:jc w:val="center"/>
        <w:rPr>
          <w:szCs w:val="24"/>
        </w:rPr>
      </w:pPr>
      <w:r w:rsidRPr="001E2C7A">
        <w:t>20</w:t>
      </w:r>
      <w:r w:rsidR="00232A54" w:rsidRPr="001E2C7A">
        <w:t>1</w:t>
      </w:r>
      <w:r w:rsidR="00CE2394" w:rsidRPr="001E2C7A">
        <w:t>9</w:t>
      </w:r>
      <w:r w:rsidR="002F441D" w:rsidRPr="006D03CF">
        <w:t xml:space="preserve"> </w:t>
      </w:r>
      <w:r w:rsidR="00456F84" w:rsidRPr="006D03CF">
        <w:t>m.</w:t>
      </w:r>
      <w:r w:rsidR="00A31FF2" w:rsidRPr="006D03CF">
        <w:t>_________</w:t>
      </w:r>
      <w:r w:rsidR="000F5BFA" w:rsidRPr="006D03CF">
        <w:t xml:space="preserve">_______  </w:t>
      </w:r>
      <w:r w:rsidR="00A31FF2" w:rsidRPr="006D03CF">
        <w:t>_____ d. _____ val.</w:t>
      </w:r>
    </w:p>
    <w:p w14:paraId="5F08B05D" w14:textId="77777777" w:rsidR="00A31FF2" w:rsidRPr="006D03CF" w:rsidRDefault="00A31FF2" w:rsidP="00A31FF2">
      <w:pPr>
        <w:jc w:val="center"/>
      </w:pPr>
      <w:r w:rsidRPr="006D03CF">
        <w:t>Vilnius</w:t>
      </w:r>
    </w:p>
    <w:p w14:paraId="5F08B05E" w14:textId="77777777" w:rsidR="00A31FF2" w:rsidRPr="006D03CF" w:rsidRDefault="00A31FF2" w:rsidP="00A31FF2">
      <w:pPr>
        <w:jc w:val="center"/>
        <w:rPr>
          <w:b/>
          <w:sz w:val="20"/>
        </w:rPr>
      </w:pPr>
    </w:p>
    <w:p w14:paraId="5F08B05F" w14:textId="77777777" w:rsidR="00A31FF2" w:rsidRPr="006D03CF" w:rsidRDefault="00A31FF2" w:rsidP="00A31FF2">
      <w:pPr>
        <w:jc w:val="center"/>
        <w:rPr>
          <w:b/>
          <w:sz w:val="20"/>
        </w:rPr>
      </w:pPr>
    </w:p>
    <w:p w14:paraId="5F08B060" w14:textId="77777777" w:rsidR="00A31FF2" w:rsidRPr="006D03CF" w:rsidRDefault="00A31FF2" w:rsidP="00A31FF2">
      <w:pPr>
        <w:jc w:val="center"/>
        <w:rPr>
          <w:b/>
          <w:sz w:val="20"/>
        </w:rPr>
      </w:pPr>
    </w:p>
    <w:p w14:paraId="5F08B061" w14:textId="77777777" w:rsidR="00A31FF2" w:rsidRPr="006D03CF" w:rsidRDefault="00A31FF2" w:rsidP="00A31FF2">
      <w:pPr>
        <w:jc w:val="center"/>
        <w:rPr>
          <w:b/>
          <w:sz w:val="20"/>
        </w:rPr>
      </w:pPr>
    </w:p>
    <w:p w14:paraId="5F08B062" w14:textId="77777777" w:rsidR="00A31FF2" w:rsidRPr="006D03CF" w:rsidRDefault="00A31FF2" w:rsidP="00A31FF2">
      <w:pPr>
        <w:ind w:firstLine="1296"/>
        <w:rPr>
          <w:szCs w:val="24"/>
        </w:rPr>
      </w:pPr>
      <w:r w:rsidRPr="006D03CF">
        <w:t>Vertinimo komisijos pirmininkas__________________________________________</w:t>
      </w:r>
    </w:p>
    <w:p w14:paraId="5F08B063" w14:textId="77777777" w:rsidR="00A31FF2" w:rsidRPr="006D03CF" w:rsidRDefault="00A31FF2" w:rsidP="00A31FF2">
      <w:pPr>
        <w:ind w:left="5184" w:firstLine="1296"/>
        <w:rPr>
          <w:i/>
        </w:rPr>
      </w:pPr>
      <w:r w:rsidRPr="006D03CF">
        <w:rPr>
          <w:i/>
          <w:sz w:val="16"/>
          <w:szCs w:val="16"/>
        </w:rPr>
        <w:t>(darbovietė)</w:t>
      </w:r>
    </w:p>
    <w:p w14:paraId="5F08B064" w14:textId="77777777" w:rsidR="00A31FF2" w:rsidRPr="006D03CF" w:rsidRDefault="00A31FF2" w:rsidP="00A31FF2">
      <w:r w:rsidRPr="006D03CF">
        <w:t>________________________________________________________________________________</w:t>
      </w:r>
    </w:p>
    <w:p w14:paraId="5F08B065" w14:textId="77777777" w:rsidR="00A31FF2" w:rsidRPr="006D03CF" w:rsidRDefault="00A31FF2" w:rsidP="00A31FF2">
      <w:pPr>
        <w:rPr>
          <w:i/>
          <w:sz w:val="16"/>
          <w:szCs w:val="16"/>
        </w:rPr>
      </w:pPr>
      <w:r w:rsidRPr="006D03CF">
        <w:rPr>
          <w:sz w:val="16"/>
          <w:szCs w:val="16"/>
        </w:rPr>
        <w:t xml:space="preserve">                                                                                                      </w:t>
      </w:r>
      <w:r w:rsidRPr="006D03CF">
        <w:rPr>
          <w:i/>
          <w:sz w:val="16"/>
          <w:szCs w:val="16"/>
        </w:rPr>
        <w:t>(pareigos,  vardas, pavardė)</w:t>
      </w:r>
    </w:p>
    <w:p w14:paraId="5F08B066" w14:textId="77777777" w:rsidR="00A31FF2" w:rsidRPr="006D03CF" w:rsidRDefault="00A31FF2" w:rsidP="00A31FF2">
      <w:pPr>
        <w:jc w:val="both"/>
        <w:rPr>
          <w:szCs w:val="24"/>
        </w:rPr>
      </w:pPr>
      <w:r w:rsidRPr="006D03CF">
        <w:t>perduoda ____________________________________________________mokyklos direktoriui, -ei</w:t>
      </w:r>
    </w:p>
    <w:p w14:paraId="5F08B067" w14:textId="77777777" w:rsidR="00A31FF2" w:rsidRPr="006D03CF" w:rsidRDefault="00A31FF2" w:rsidP="00A31FF2">
      <w:pPr>
        <w:ind w:left="1296" w:firstLine="1296"/>
        <w:jc w:val="both"/>
        <w:rPr>
          <w:i/>
          <w:sz w:val="16"/>
          <w:szCs w:val="16"/>
        </w:rPr>
      </w:pPr>
      <w:r w:rsidRPr="006D03CF">
        <w:rPr>
          <w:i/>
          <w:sz w:val="16"/>
          <w:szCs w:val="16"/>
        </w:rPr>
        <w:t>(mokyklos pavadinimas)</w:t>
      </w:r>
    </w:p>
    <w:p w14:paraId="5F08B068" w14:textId="7A6F858E" w:rsidR="00A31FF2" w:rsidRPr="006D03CF" w:rsidRDefault="00A31FF2" w:rsidP="00A31FF2">
      <w:pPr>
        <w:jc w:val="both"/>
      </w:pPr>
      <w:r w:rsidRPr="006D03CF">
        <w:t xml:space="preserve"> ________________________</w:t>
      </w:r>
      <w:r w:rsidR="001E2C7A">
        <w:t xml:space="preserve">__________________________ iki </w:t>
      </w:r>
      <w:r w:rsidRPr="001E2C7A">
        <w:t>20</w:t>
      </w:r>
      <w:r w:rsidR="00232A54" w:rsidRPr="001E2C7A">
        <w:t>1</w:t>
      </w:r>
      <w:r w:rsidR="00CE2394" w:rsidRPr="001E2C7A">
        <w:t>9</w:t>
      </w:r>
      <w:r w:rsidRPr="006D03CF">
        <w:t xml:space="preserve"> m. </w:t>
      </w:r>
      <w:r w:rsidR="00C12B71" w:rsidRPr="006D03CF">
        <w:t xml:space="preserve">                               </w:t>
      </w:r>
      <w:r w:rsidRPr="006D03CF">
        <w:t xml:space="preserve">d.   </w:t>
      </w:r>
    </w:p>
    <w:p w14:paraId="5F08B069" w14:textId="77777777" w:rsidR="00A31FF2" w:rsidRPr="006D03CF" w:rsidRDefault="00A31FF2" w:rsidP="00A31FF2">
      <w:pPr>
        <w:ind w:left="1296" w:firstLine="1296"/>
        <w:jc w:val="both"/>
      </w:pPr>
      <w:r w:rsidRPr="006D03CF">
        <w:rPr>
          <w:i/>
          <w:sz w:val="16"/>
          <w:szCs w:val="16"/>
        </w:rPr>
        <w:t>(vardas, pavardė)</w:t>
      </w:r>
    </w:p>
    <w:p w14:paraId="5F08B06A" w14:textId="77777777" w:rsidR="00A31FF2" w:rsidRPr="006D03CF" w:rsidRDefault="00A31FF2" w:rsidP="00A31FF2">
      <w:pPr>
        <w:jc w:val="both"/>
      </w:pPr>
      <w:r w:rsidRPr="006D03CF">
        <w:t>saugoti kandidatų atliktus darbus:</w:t>
      </w:r>
    </w:p>
    <w:p w14:paraId="5F08B06B" w14:textId="77777777" w:rsidR="001D4C36" w:rsidRPr="006D03CF" w:rsidRDefault="001D4C36" w:rsidP="00B047E3">
      <w:pPr>
        <w:jc w:val="both"/>
      </w:pPr>
    </w:p>
    <w:p w14:paraId="5F08B06C" w14:textId="77777777" w:rsidR="00B047E3" w:rsidRPr="006D03CF" w:rsidRDefault="00B047E3" w:rsidP="00B047E3">
      <w:pPr>
        <w:jc w:val="both"/>
      </w:pPr>
      <w:r w:rsidRPr="006D03CF">
        <w:t xml:space="preserve">          </w:t>
      </w:r>
      <w:r w:rsidR="00A31FF2" w:rsidRPr="006D03CF">
        <w:t xml:space="preserve"> ________________ </w:t>
      </w:r>
    </w:p>
    <w:p w14:paraId="5F08B06D" w14:textId="77777777" w:rsidR="00A31FF2" w:rsidRPr="006D03CF" w:rsidRDefault="00B047E3" w:rsidP="00B047E3">
      <w:pPr>
        <w:jc w:val="both"/>
      </w:pPr>
      <w:r w:rsidRPr="006D03CF">
        <w:t xml:space="preserve">                </w:t>
      </w:r>
      <w:r w:rsidR="00A31FF2" w:rsidRPr="006D03CF">
        <w:rPr>
          <w:i/>
          <w:sz w:val="16"/>
          <w:szCs w:val="16"/>
        </w:rPr>
        <w:t xml:space="preserve">    ( skaičius)</w:t>
      </w:r>
    </w:p>
    <w:p w14:paraId="5F08B06E" w14:textId="77777777" w:rsidR="00A31FF2" w:rsidRPr="006D03CF" w:rsidRDefault="00A31FF2" w:rsidP="00A31FF2">
      <w:pPr>
        <w:spacing w:line="360" w:lineRule="auto"/>
        <w:ind w:left="1296"/>
        <w:jc w:val="both"/>
        <w:rPr>
          <w:i/>
          <w:sz w:val="16"/>
          <w:szCs w:val="16"/>
        </w:rPr>
      </w:pPr>
    </w:p>
    <w:p w14:paraId="5F08B06F" w14:textId="77777777" w:rsidR="00A31FF2" w:rsidRPr="006D03CF" w:rsidRDefault="00A31FF2" w:rsidP="00A31FF2">
      <w:pPr>
        <w:spacing w:line="360" w:lineRule="auto"/>
        <w:ind w:left="1296"/>
        <w:jc w:val="both"/>
        <w:rPr>
          <w:i/>
          <w:sz w:val="16"/>
          <w:szCs w:val="16"/>
        </w:rPr>
      </w:pPr>
    </w:p>
    <w:p w14:paraId="5F08B070" w14:textId="77777777" w:rsidR="00A31FF2" w:rsidRPr="006D03CF" w:rsidRDefault="00811E96" w:rsidP="00A31FF2">
      <w:pPr>
        <w:spacing w:line="360" w:lineRule="auto"/>
        <w:jc w:val="both"/>
        <w:rPr>
          <w:szCs w:val="24"/>
        </w:rPr>
      </w:pPr>
      <w:r w:rsidRPr="006D03CF">
        <w:t>Darbus</w:t>
      </w:r>
      <w:r w:rsidR="00A31FF2" w:rsidRPr="006D03CF">
        <w:t xml:space="preserve"> perdaviau:</w:t>
      </w:r>
    </w:p>
    <w:p w14:paraId="5F08B071" w14:textId="77777777" w:rsidR="00A31FF2" w:rsidRPr="006D03CF" w:rsidRDefault="00A31FF2" w:rsidP="00A31FF2">
      <w:pPr>
        <w:spacing w:line="360" w:lineRule="auto"/>
        <w:jc w:val="both"/>
      </w:pPr>
      <w:r w:rsidRPr="006D03CF">
        <w:t xml:space="preserve">Vertinimo komisijos pirmininkas   </w:t>
      </w:r>
      <w:r w:rsidRPr="006D03CF">
        <w:tab/>
        <w:t>___________</w:t>
      </w:r>
      <w:r w:rsidRPr="006D03CF">
        <w:tab/>
        <w:t>__________________________</w:t>
      </w:r>
    </w:p>
    <w:p w14:paraId="5F08B072" w14:textId="77777777" w:rsidR="00A31FF2" w:rsidRPr="006D03CF" w:rsidRDefault="00A31FF2" w:rsidP="00A31FF2">
      <w:pPr>
        <w:spacing w:line="360" w:lineRule="auto"/>
        <w:jc w:val="both"/>
      </w:pPr>
      <w:r w:rsidRPr="006D03CF">
        <w:tab/>
      </w:r>
      <w:r w:rsidRPr="006D03CF">
        <w:tab/>
      </w:r>
      <w:r w:rsidRPr="006D03CF">
        <w:tab/>
        <w:t xml:space="preserve">    </w:t>
      </w:r>
      <w:r w:rsidRPr="006D03CF">
        <w:rPr>
          <w:i/>
          <w:sz w:val="16"/>
          <w:szCs w:val="16"/>
        </w:rPr>
        <w:t xml:space="preserve"> (</w:t>
      </w:r>
      <w:r w:rsidRPr="006D03CF">
        <w:rPr>
          <w:sz w:val="16"/>
          <w:szCs w:val="16"/>
        </w:rPr>
        <w:t xml:space="preserve"> </w:t>
      </w:r>
      <w:r w:rsidRPr="006D03CF">
        <w:rPr>
          <w:i/>
          <w:sz w:val="16"/>
          <w:szCs w:val="16"/>
        </w:rPr>
        <w:t xml:space="preserve">parašas) </w:t>
      </w:r>
      <w:r w:rsidRPr="006D03CF">
        <w:rPr>
          <w:i/>
          <w:sz w:val="16"/>
          <w:szCs w:val="16"/>
        </w:rPr>
        <w:tab/>
      </w:r>
      <w:r w:rsidRPr="006D03CF">
        <w:rPr>
          <w:i/>
          <w:sz w:val="16"/>
          <w:szCs w:val="16"/>
        </w:rPr>
        <w:tab/>
        <w:t xml:space="preserve">                     ( vardas, pavardė)</w:t>
      </w:r>
      <w:r w:rsidRPr="006D03CF">
        <w:t xml:space="preserve"> </w:t>
      </w:r>
    </w:p>
    <w:p w14:paraId="5F08B073" w14:textId="77777777" w:rsidR="00A31FF2" w:rsidRPr="006D03CF" w:rsidRDefault="00811E96" w:rsidP="00A31FF2">
      <w:pPr>
        <w:spacing w:line="360" w:lineRule="auto"/>
        <w:jc w:val="both"/>
        <w:rPr>
          <w:i/>
        </w:rPr>
      </w:pPr>
      <w:r w:rsidRPr="006D03CF">
        <w:t>Darbus</w:t>
      </w:r>
      <w:r w:rsidR="00A31FF2" w:rsidRPr="006D03CF">
        <w:t xml:space="preserve"> priėmiau:</w:t>
      </w:r>
    </w:p>
    <w:p w14:paraId="5F08B074" w14:textId="77777777" w:rsidR="00A31FF2" w:rsidRPr="006D03CF" w:rsidRDefault="00A31FF2" w:rsidP="00A31FF2">
      <w:pPr>
        <w:spacing w:line="360" w:lineRule="auto"/>
        <w:jc w:val="both"/>
      </w:pPr>
      <w:r w:rsidRPr="006D03CF">
        <w:t>Mokyklos direktorius (-ė)</w:t>
      </w:r>
      <w:r w:rsidRPr="006D03CF">
        <w:tab/>
      </w:r>
      <w:r w:rsidRPr="006D03CF">
        <w:tab/>
        <w:t>___________</w:t>
      </w:r>
      <w:r w:rsidRPr="006D03CF">
        <w:tab/>
        <w:t>__________________________</w:t>
      </w:r>
    </w:p>
    <w:p w14:paraId="5F08B075" w14:textId="77777777" w:rsidR="00A31FF2" w:rsidRPr="006D03CF" w:rsidRDefault="00A31FF2" w:rsidP="00A31FF2">
      <w:pPr>
        <w:spacing w:line="360" w:lineRule="auto"/>
        <w:ind w:left="3888"/>
        <w:jc w:val="both"/>
        <w:rPr>
          <w:i/>
          <w:sz w:val="16"/>
          <w:szCs w:val="16"/>
        </w:rPr>
      </w:pPr>
      <w:r w:rsidRPr="006D03CF">
        <w:rPr>
          <w:i/>
          <w:sz w:val="16"/>
          <w:szCs w:val="16"/>
        </w:rPr>
        <w:t xml:space="preserve">       ( parašas) </w:t>
      </w:r>
      <w:r w:rsidRPr="006D03CF">
        <w:rPr>
          <w:i/>
          <w:sz w:val="16"/>
          <w:szCs w:val="16"/>
        </w:rPr>
        <w:tab/>
      </w:r>
      <w:r w:rsidRPr="006D03CF">
        <w:rPr>
          <w:i/>
          <w:sz w:val="16"/>
          <w:szCs w:val="16"/>
        </w:rPr>
        <w:tab/>
        <w:t xml:space="preserve">                      ( vardas, pavardė)</w:t>
      </w:r>
    </w:p>
    <w:p w14:paraId="5F08B076" w14:textId="77777777" w:rsidR="00A31FF2" w:rsidRPr="006D03CF" w:rsidRDefault="00A31FF2" w:rsidP="00C766A3"/>
    <w:p w14:paraId="5F08B077" w14:textId="77777777" w:rsidR="00B047E3" w:rsidRPr="006D03CF" w:rsidRDefault="00B047E3" w:rsidP="00B047E3">
      <w:pPr>
        <w:spacing w:line="360" w:lineRule="auto"/>
        <w:jc w:val="both"/>
      </w:pPr>
      <w:r w:rsidRPr="006D03CF">
        <w:t>Vertinimo komisijos narys                     ___________</w:t>
      </w:r>
      <w:r w:rsidRPr="006D03CF">
        <w:tab/>
        <w:t xml:space="preserve">                      __________________________</w:t>
      </w:r>
    </w:p>
    <w:p w14:paraId="5F08B078" w14:textId="77777777" w:rsidR="00B047E3" w:rsidRPr="006D03CF" w:rsidRDefault="00B047E3" w:rsidP="00B047E3">
      <w:pPr>
        <w:spacing w:line="360" w:lineRule="auto"/>
        <w:ind w:left="3888"/>
        <w:jc w:val="both"/>
        <w:rPr>
          <w:i/>
          <w:sz w:val="16"/>
          <w:szCs w:val="16"/>
        </w:rPr>
      </w:pPr>
      <w:r w:rsidRPr="006D03CF">
        <w:rPr>
          <w:i/>
          <w:sz w:val="16"/>
          <w:szCs w:val="16"/>
        </w:rPr>
        <w:t xml:space="preserve">       ( parašas) </w:t>
      </w:r>
      <w:r w:rsidRPr="006D03CF">
        <w:rPr>
          <w:i/>
          <w:sz w:val="16"/>
          <w:szCs w:val="16"/>
        </w:rPr>
        <w:tab/>
      </w:r>
      <w:r w:rsidRPr="006D03CF">
        <w:rPr>
          <w:i/>
          <w:sz w:val="16"/>
          <w:szCs w:val="16"/>
        </w:rPr>
        <w:tab/>
        <w:t xml:space="preserve">                      ( vardas, pavardė)</w:t>
      </w:r>
    </w:p>
    <w:p w14:paraId="5F08B079" w14:textId="77777777" w:rsidR="004322BE" w:rsidRPr="006D03CF" w:rsidRDefault="00E80B5F" w:rsidP="00083620">
      <w:pPr>
        <w:ind w:left="7776"/>
        <w:jc w:val="right"/>
        <w:rPr>
          <w:szCs w:val="24"/>
        </w:rPr>
      </w:pPr>
      <w:r w:rsidRPr="006D03CF">
        <w:rPr>
          <w:i/>
          <w:sz w:val="16"/>
          <w:szCs w:val="16"/>
        </w:rPr>
        <w:br w:type="page"/>
      </w:r>
      <w:r w:rsidR="00083620" w:rsidRPr="006D03CF">
        <w:rPr>
          <w:szCs w:val="24"/>
        </w:rPr>
        <w:lastRenderedPageBreak/>
        <w:t>7</w:t>
      </w:r>
      <w:r w:rsidR="004322BE" w:rsidRPr="006D03CF">
        <w:rPr>
          <w:szCs w:val="24"/>
        </w:rPr>
        <w:t xml:space="preserve"> priedas</w:t>
      </w:r>
    </w:p>
    <w:p w14:paraId="5F08B07A" w14:textId="77777777" w:rsidR="00473253" w:rsidRPr="006D03CF" w:rsidRDefault="00473253" w:rsidP="00473253">
      <w:pPr>
        <w:pStyle w:val="Antrat1"/>
        <w:jc w:val="center"/>
        <w:rPr>
          <w:rFonts w:ascii="Times New Roman" w:hAnsi="Times New Roman"/>
          <w:i/>
          <w:iCs/>
          <w:sz w:val="24"/>
        </w:rPr>
      </w:pPr>
      <w:bookmarkStart w:id="27" w:name="_Vertintų_darbų_skaičius"/>
      <w:bookmarkEnd w:id="27"/>
      <w:r w:rsidRPr="006D03CF">
        <w:rPr>
          <w:rFonts w:ascii="Times New Roman" w:hAnsi="Times New Roman"/>
          <w:i/>
          <w:iCs/>
          <w:sz w:val="24"/>
        </w:rPr>
        <w:t>Vertintų darbų skaičius</w:t>
      </w:r>
    </w:p>
    <w:p w14:paraId="5F08B07B" w14:textId="77777777" w:rsidR="004322BE" w:rsidRPr="006D03CF" w:rsidRDefault="004322BE" w:rsidP="004322BE">
      <w:pPr>
        <w:jc w:val="center"/>
        <w:rPr>
          <w:b/>
          <w:szCs w:val="24"/>
        </w:rPr>
      </w:pPr>
    </w:p>
    <w:p w14:paraId="5F08B07C" w14:textId="77777777" w:rsidR="004322BE" w:rsidRPr="006D03CF" w:rsidRDefault="004322BE" w:rsidP="004322BE">
      <w:pPr>
        <w:jc w:val="center"/>
        <w:rPr>
          <w:b/>
          <w:szCs w:val="24"/>
        </w:rPr>
      </w:pPr>
    </w:p>
    <w:p w14:paraId="5F08B07D" w14:textId="77777777" w:rsidR="004322BE" w:rsidRPr="006D03CF" w:rsidRDefault="004322BE" w:rsidP="004322BE">
      <w:pPr>
        <w:jc w:val="center"/>
        <w:rPr>
          <w:b/>
          <w:szCs w:val="24"/>
        </w:rPr>
      </w:pPr>
      <w:r w:rsidRPr="006D03CF">
        <w:rPr>
          <w:b/>
          <w:szCs w:val="24"/>
        </w:rPr>
        <w:t>EGZAMINO CENTRAS:__________________________________________________________</w:t>
      </w:r>
    </w:p>
    <w:p w14:paraId="5F08B07E" w14:textId="77777777" w:rsidR="004322BE" w:rsidRPr="006D03CF" w:rsidRDefault="004322BE" w:rsidP="004322BE">
      <w:pPr>
        <w:rPr>
          <w:szCs w:val="24"/>
        </w:rPr>
      </w:pPr>
    </w:p>
    <w:p w14:paraId="5F08B07F" w14:textId="77777777" w:rsidR="004322BE" w:rsidRPr="006D03CF" w:rsidRDefault="004322BE" w:rsidP="004322BE">
      <w:pPr>
        <w:jc w:val="center"/>
        <w:rPr>
          <w:b/>
          <w:szCs w:val="24"/>
        </w:rPr>
      </w:pPr>
      <w:r w:rsidRPr="006D03CF">
        <w:rPr>
          <w:b/>
          <w:szCs w:val="24"/>
        </w:rPr>
        <w:t>PAGRINDINĖS/PAKARTOTINĖS SESIJOS _______________________________  MOKYKLINIS BRANDOS EGZAMINAS</w:t>
      </w:r>
    </w:p>
    <w:p w14:paraId="5F08B080" w14:textId="77777777" w:rsidR="004322BE" w:rsidRPr="006D03CF" w:rsidRDefault="00FC6687" w:rsidP="004322BE">
      <w:pPr>
        <w:rPr>
          <w:szCs w:val="24"/>
        </w:rPr>
      </w:pPr>
      <w:r w:rsidRPr="006D03CF">
        <w:rPr>
          <w:szCs w:val="24"/>
        </w:rPr>
        <w:tab/>
      </w:r>
      <w:r w:rsidRPr="006D03CF">
        <w:rPr>
          <w:szCs w:val="24"/>
        </w:rPr>
        <w:tab/>
      </w:r>
      <w:r w:rsidRPr="006D03CF">
        <w:rPr>
          <w:szCs w:val="24"/>
        </w:rPr>
        <w:tab/>
      </w:r>
      <w:r w:rsidRPr="006D03CF">
        <w:rPr>
          <w:szCs w:val="24"/>
        </w:rPr>
        <w:tab/>
      </w:r>
      <w:r w:rsidRPr="006D03CF">
        <w:rPr>
          <w:szCs w:val="24"/>
        </w:rPr>
        <w:tab/>
      </w:r>
    </w:p>
    <w:p w14:paraId="5F08B081" w14:textId="77777777" w:rsidR="002A32AD" w:rsidRPr="006D03CF" w:rsidRDefault="002A32AD" w:rsidP="004322BE">
      <w:pPr>
        <w:rPr>
          <w:szCs w:val="24"/>
        </w:rPr>
      </w:pPr>
    </w:p>
    <w:p w14:paraId="5F08B082" w14:textId="77777777" w:rsidR="00FC6687" w:rsidRPr="006D03CF" w:rsidRDefault="00FC6687" w:rsidP="004322BE">
      <w:pPr>
        <w:rPr>
          <w:szCs w:val="24"/>
        </w:rPr>
      </w:pPr>
      <w:r w:rsidRPr="006D03CF">
        <w:rPr>
          <w:szCs w:val="24"/>
        </w:rPr>
        <w:tab/>
      </w:r>
      <w:r w:rsidRPr="006D03CF">
        <w:rPr>
          <w:szCs w:val="24"/>
        </w:rPr>
        <w:tab/>
      </w:r>
      <w:r w:rsidRPr="006D03CF">
        <w:rPr>
          <w:szCs w:val="24"/>
        </w:rPr>
        <w:tab/>
      </w:r>
      <w:r w:rsidRPr="006D03CF">
        <w:rPr>
          <w:szCs w:val="24"/>
        </w:rPr>
        <w:tab/>
        <w:t>Kandidatų skaičius centre_</w:t>
      </w:r>
      <w:r w:rsidR="00533F08" w:rsidRPr="006D03CF">
        <w:rPr>
          <w:szCs w:val="24"/>
        </w:rPr>
        <w:t>_____</w:t>
      </w:r>
    </w:p>
    <w:p w14:paraId="5F08B083" w14:textId="77777777" w:rsidR="004322BE" w:rsidRPr="006D03CF" w:rsidRDefault="004322BE" w:rsidP="00FC6687">
      <w:pPr>
        <w:ind w:left="3888" w:firstLine="1296"/>
        <w:rPr>
          <w:b/>
          <w:szCs w:val="24"/>
        </w:rPr>
      </w:pPr>
      <w:r w:rsidRPr="006D03CF">
        <w:rPr>
          <w:szCs w:val="24"/>
        </w:rPr>
        <w:t>Darbų skaičius centre _____</w:t>
      </w:r>
      <w:r w:rsidR="00533F08" w:rsidRPr="006D03CF">
        <w:rPr>
          <w:szCs w:val="24"/>
        </w:rPr>
        <w:t>____</w:t>
      </w:r>
    </w:p>
    <w:p w14:paraId="5F08B084" w14:textId="77777777" w:rsidR="004322BE" w:rsidRPr="006D03CF" w:rsidRDefault="004322BE" w:rsidP="004322BE">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2518"/>
        <w:gridCol w:w="4922"/>
        <w:gridCol w:w="1409"/>
      </w:tblGrid>
      <w:tr w:rsidR="004322BE" w:rsidRPr="006D03CF" w14:paraId="5F08B08A" w14:textId="77777777" w:rsidTr="005139BD">
        <w:trPr>
          <w:jc w:val="center"/>
        </w:trPr>
        <w:tc>
          <w:tcPr>
            <w:tcW w:w="719" w:type="dxa"/>
          </w:tcPr>
          <w:p w14:paraId="5F08B085" w14:textId="77777777" w:rsidR="004322BE" w:rsidRPr="006D03CF" w:rsidRDefault="004322BE" w:rsidP="00DB7A5F">
            <w:pPr>
              <w:jc w:val="center"/>
              <w:rPr>
                <w:b/>
                <w:szCs w:val="24"/>
              </w:rPr>
            </w:pPr>
            <w:r w:rsidRPr="006D03CF">
              <w:rPr>
                <w:b/>
                <w:szCs w:val="24"/>
              </w:rPr>
              <w:t>Nr.</w:t>
            </w:r>
          </w:p>
        </w:tc>
        <w:tc>
          <w:tcPr>
            <w:tcW w:w="2518" w:type="dxa"/>
          </w:tcPr>
          <w:p w14:paraId="5F08B086" w14:textId="77777777" w:rsidR="004322BE" w:rsidRPr="006D03CF" w:rsidRDefault="004322BE" w:rsidP="00DB7A5F">
            <w:pPr>
              <w:jc w:val="center"/>
              <w:rPr>
                <w:b/>
                <w:szCs w:val="24"/>
              </w:rPr>
            </w:pPr>
            <w:r w:rsidRPr="006D03CF">
              <w:rPr>
                <w:b/>
                <w:szCs w:val="24"/>
              </w:rPr>
              <w:t>Vertintojo vardas, pavardė</w:t>
            </w:r>
          </w:p>
        </w:tc>
        <w:tc>
          <w:tcPr>
            <w:tcW w:w="4922" w:type="dxa"/>
          </w:tcPr>
          <w:p w14:paraId="5F08B087" w14:textId="77777777" w:rsidR="004322BE" w:rsidRPr="006D03CF" w:rsidRDefault="004322BE" w:rsidP="00DB7A5F">
            <w:pPr>
              <w:jc w:val="center"/>
              <w:rPr>
                <w:b/>
                <w:szCs w:val="24"/>
              </w:rPr>
            </w:pPr>
            <w:r w:rsidRPr="006D03CF">
              <w:rPr>
                <w:b/>
                <w:szCs w:val="24"/>
              </w:rPr>
              <w:t>Darbovietė</w:t>
            </w:r>
          </w:p>
          <w:p w14:paraId="5F08B088" w14:textId="77777777" w:rsidR="004322BE" w:rsidRPr="006D03CF" w:rsidRDefault="004322BE" w:rsidP="00DB7A5F">
            <w:pPr>
              <w:jc w:val="center"/>
              <w:rPr>
                <w:b/>
                <w:szCs w:val="24"/>
              </w:rPr>
            </w:pPr>
            <w:r w:rsidRPr="006D03CF">
              <w:rPr>
                <w:b/>
                <w:szCs w:val="24"/>
              </w:rPr>
              <w:t>(mokyklos pavadinimas)</w:t>
            </w:r>
          </w:p>
        </w:tc>
        <w:tc>
          <w:tcPr>
            <w:tcW w:w="1409" w:type="dxa"/>
          </w:tcPr>
          <w:p w14:paraId="5F08B089" w14:textId="77777777" w:rsidR="004322BE" w:rsidRPr="006D03CF" w:rsidRDefault="004322BE" w:rsidP="00DB7A5F">
            <w:pPr>
              <w:jc w:val="center"/>
              <w:rPr>
                <w:b/>
                <w:szCs w:val="24"/>
              </w:rPr>
            </w:pPr>
            <w:r w:rsidRPr="006D03CF">
              <w:rPr>
                <w:b/>
                <w:szCs w:val="24"/>
              </w:rPr>
              <w:t>Įvertintų darbų skaičius</w:t>
            </w:r>
          </w:p>
        </w:tc>
      </w:tr>
      <w:tr w:rsidR="004322BE" w:rsidRPr="006D03CF" w14:paraId="5F08B08F" w14:textId="77777777" w:rsidTr="005139BD">
        <w:trPr>
          <w:jc w:val="center"/>
        </w:trPr>
        <w:tc>
          <w:tcPr>
            <w:tcW w:w="719" w:type="dxa"/>
          </w:tcPr>
          <w:p w14:paraId="5F08B08B" w14:textId="77777777" w:rsidR="004322BE" w:rsidRPr="006D03CF" w:rsidRDefault="004322BE" w:rsidP="00A1460A">
            <w:pPr>
              <w:rPr>
                <w:szCs w:val="24"/>
              </w:rPr>
            </w:pPr>
            <w:r w:rsidRPr="006D03CF">
              <w:rPr>
                <w:szCs w:val="24"/>
              </w:rPr>
              <w:t xml:space="preserve">1. </w:t>
            </w:r>
          </w:p>
        </w:tc>
        <w:tc>
          <w:tcPr>
            <w:tcW w:w="2518" w:type="dxa"/>
          </w:tcPr>
          <w:p w14:paraId="5F08B08C" w14:textId="77777777" w:rsidR="004322BE" w:rsidRPr="006D03CF" w:rsidRDefault="004322BE" w:rsidP="00A1460A">
            <w:pPr>
              <w:rPr>
                <w:szCs w:val="24"/>
              </w:rPr>
            </w:pPr>
          </w:p>
        </w:tc>
        <w:tc>
          <w:tcPr>
            <w:tcW w:w="4922" w:type="dxa"/>
          </w:tcPr>
          <w:p w14:paraId="5F08B08D" w14:textId="77777777" w:rsidR="004322BE" w:rsidRPr="006D03CF" w:rsidRDefault="004322BE" w:rsidP="00DB7A5F">
            <w:pPr>
              <w:jc w:val="center"/>
              <w:rPr>
                <w:szCs w:val="24"/>
              </w:rPr>
            </w:pPr>
          </w:p>
        </w:tc>
        <w:tc>
          <w:tcPr>
            <w:tcW w:w="1409" w:type="dxa"/>
          </w:tcPr>
          <w:p w14:paraId="5F08B08E" w14:textId="77777777" w:rsidR="004322BE" w:rsidRPr="006D03CF" w:rsidRDefault="004322BE" w:rsidP="00DB7A5F">
            <w:pPr>
              <w:jc w:val="center"/>
              <w:rPr>
                <w:szCs w:val="24"/>
              </w:rPr>
            </w:pPr>
          </w:p>
        </w:tc>
      </w:tr>
      <w:tr w:rsidR="004322BE" w:rsidRPr="006D03CF" w14:paraId="5F08B094" w14:textId="77777777" w:rsidTr="005139BD">
        <w:trPr>
          <w:jc w:val="center"/>
        </w:trPr>
        <w:tc>
          <w:tcPr>
            <w:tcW w:w="719" w:type="dxa"/>
          </w:tcPr>
          <w:p w14:paraId="5F08B090" w14:textId="77777777" w:rsidR="004322BE" w:rsidRPr="006D03CF" w:rsidRDefault="004322BE" w:rsidP="00A1460A">
            <w:pPr>
              <w:rPr>
                <w:szCs w:val="24"/>
              </w:rPr>
            </w:pPr>
            <w:r w:rsidRPr="006D03CF">
              <w:rPr>
                <w:szCs w:val="24"/>
              </w:rPr>
              <w:t>2.</w:t>
            </w:r>
          </w:p>
        </w:tc>
        <w:tc>
          <w:tcPr>
            <w:tcW w:w="2518" w:type="dxa"/>
          </w:tcPr>
          <w:p w14:paraId="5F08B091" w14:textId="77777777" w:rsidR="004322BE" w:rsidRPr="006D03CF" w:rsidRDefault="004322BE" w:rsidP="00A1460A">
            <w:pPr>
              <w:rPr>
                <w:szCs w:val="24"/>
              </w:rPr>
            </w:pPr>
          </w:p>
        </w:tc>
        <w:tc>
          <w:tcPr>
            <w:tcW w:w="4922" w:type="dxa"/>
          </w:tcPr>
          <w:p w14:paraId="5F08B092" w14:textId="77777777" w:rsidR="004322BE" w:rsidRPr="006D03CF" w:rsidRDefault="004322BE" w:rsidP="00DB7A5F">
            <w:pPr>
              <w:jc w:val="center"/>
              <w:rPr>
                <w:szCs w:val="24"/>
              </w:rPr>
            </w:pPr>
          </w:p>
        </w:tc>
        <w:tc>
          <w:tcPr>
            <w:tcW w:w="1409" w:type="dxa"/>
          </w:tcPr>
          <w:p w14:paraId="5F08B093" w14:textId="77777777" w:rsidR="004322BE" w:rsidRPr="006D03CF" w:rsidRDefault="004322BE" w:rsidP="00DB7A5F">
            <w:pPr>
              <w:jc w:val="center"/>
              <w:rPr>
                <w:szCs w:val="24"/>
              </w:rPr>
            </w:pPr>
          </w:p>
        </w:tc>
      </w:tr>
      <w:tr w:rsidR="004322BE" w:rsidRPr="006D03CF" w14:paraId="5F08B099" w14:textId="77777777" w:rsidTr="005139BD">
        <w:trPr>
          <w:jc w:val="center"/>
        </w:trPr>
        <w:tc>
          <w:tcPr>
            <w:tcW w:w="719" w:type="dxa"/>
          </w:tcPr>
          <w:p w14:paraId="5F08B095" w14:textId="77777777" w:rsidR="004322BE" w:rsidRPr="006D03CF" w:rsidRDefault="004322BE" w:rsidP="00A1460A">
            <w:pPr>
              <w:rPr>
                <w:szCs w:val="24"/>
              </w:rPr>
            </w:pPr>
            <w:r w:rsidRPr="006D03CF">
              <w:rPr>
                <w:szCs w:val="24"/>
              </w:rPr>
              <w:t>3.</w:t>
            </w:r>
          </w:p>
        </w:tc>
        <w:tc>
          <w:tcPr>
            <w:tcW w:w="2518" w:type="dxa"/>
          </w:tcPr>
          <w:p w14:paraId="5F08B096" w14:textId="77777777" w:rsidR="004322BE" w:rsidRPr="006D03CF" w:rsidRDefault="004322BE" w:rsidP="00A1460A">
            <w:pPr>
              <w:rPr>
                <w:szCs w:val="24"/>
              </w:rPr>
            </w:pPr>
          </w:p>
        </w:tc>
        <w:tc>
          <w:tcPr>
            <w:tcW w:w="4922" w:type="dxa"/>
          </w:tcPr>
          <w:p w14:paraId="5F08B097" w14:textId="77777777" w:rsidR="004322BE" w:rsidRPr="006D03CF" w:rsidRDefault="004322BE" w:rsidP="00DB7A5F">
            <w:pPr>
              <w:jc w:val="center"/>
              <w:rPr>
                <w:szCs w:val="24"/>
              </w:rPr>
            </w:pPr>
          </w:p>
        </w:tc>
        <w:tc>
          <w:tcPr>
            <w:tcW w:w="1409" w:type="dxa"/>
          </w:tcPr>
          <w:p w14:paraId="5F08B098" w14:textId="77777777" w:rsidR="004322BE" w:rsidRPr="006D03CF" w:rsidRDefault="004322BE" w:rsidP="00DB7A5F">
            <w:pPr>
              <w:jc w:val="center"/>
              <w:rPr>
                <w:szCs w:val="24"/>
              </w:rPr>
            </w:pPr>
          </w:p>
        </w:tc>
      </w:tr>
      <w:tr w:rsidR="004322BE" w:rsidRPr="006D03CF" w14:paraId="5F08B09E" w14:textId="77777777" w:rsidTr="005139BD">
        <w:trPr>
          <w:jc w:val="center"/>
        </w:trPr>
        <w:tc>
          <w:tcPr>
            <w:tcW w:w="719" w:type="dxa"/>
          </w:tcPr>
          <w:p w14:paraId="5F08B09A" w14:textId="77777777" w:rsidR="004322BE" w:rsidRPr="006D03CF" w:rsidRDefault="004322BE" w:rsidP="00A1460A">
            <w:pPr>
              <w:rPr>
                <w:szCs w:val="24"/>
              </w:rPr>
            </w:pPr>
            <w:r w:rsidRPr="006D03CF">
              <w:rPr>
                <w:szCs w:val="24"/>
              </w:rPr>
              <w:t>4.</w:t>
            </w:r>
          </w:p>
        </w:tc>
        <w:tc>
          <w:tcPr>
            <w:tcW w:w="2518" w:type="dxa"/>
          </w:tcPr>
          <w:p w14:paraId="5F08B09B" w14:textId="77777777" w:rsidR="004322BE" w:rsidRPr="006D03CF" w:rsidRDefault="004322BE" w:rsidP="00A1460A">
            <w:pPr>
              <w:rPr>
                <w:szCs w:val="24"/>
              </w:rPr>
            </w:pPr>
          </w:p>
        </w:tc>
        <w:tc>
          <w:tcPr>
            <w:tcW w:w="4922" w:type="dxa"/>
          </w:tcPr>
          <w:p w14:paraId="5F08B09C" w14:textId="77777777" w:rsidR="004322BE" w:rsidRPr="006D03CF" w:rsidRDefault="004322BE" w:rsidP="00DB7A5F">
            <w:pPr>
              <w:jc w:val="center"/>
              <w:rPr>
                <w:szCs w:val="24"/>
              </w:rPr>
            </w:pPr>
          </w:p>
        </w:tc>
        <w:tc>
          <w:tcPr>
            <w:tcW w:w="1409" w:type="dxa"/>
          </w:tcPr>
          <w:p w14:paraId="5F08B09D" w14:textId="77777777" w:rsidR="004322BE" w:rsidRPr="006D03CF" w:rsidRDefault="004322BE" w:rsidP="00DB7A5F">
            <w:pPr>
              <w:jc w:val="center"/>
              <w:rPr>
                <w:szCs w:val="24"/>
              </w:rPr>
            </w:pPr>
          </w:p>
        </w:tc>
      </w:tr>
      <w:tr w:rsidR="004322BE" w:rsidRPr="006D03CF" w14:paraId="5F08B0A3" w14:textId="77777777" w:rsidTr="005139BD">
        <w:trPr>
          <w:jc w:val="center"/>
        </w:trPr>
        <w:tc>
          <w:tcPr>
            <w:tcW w:w="719" w:type="dxa"/>
          </w:tcPr>
          <w:p w14:paraId="5F08B09F" w14:textId="77777777" w:rsidR="004322BE" w:rsidRPr="006D03CF" w:rsidRDefault="004322BE" w:rsidP="00A1460A">
            <w:pPr>
              <w:rPr>
                <w:szCs w:val="24"/>
              </w:rPr>
            </w:pPr>
            <w:r w:rsidRPr="006D03CF">
              <w:rPr>
                <w:szCs w:val="24"/>
              </w:rPr>
              <w:t xml:space="preserve">5. </w:t>
            </w:r>
          </w:p>
        </w:tc>
        <w:tc>
          <w:tcPr>
            <w:tcW w:w="2518" w:type="dxa"/>
          </w:tcPr>
          <w:p w14:paraId="5F08B0A0" w14:textId="77777777" w:rsidR="004322BE" w:rsidRPr="006D03CF" w:rsidRDefault="004322BE" w:rsidP="00A1460A">
            <w:pPr>
              <w:rPr>
                <w:szCs w:val="24"/>
              </w:rPr>
            </w:pPr>
          </w:p>
        </w:tc>
        <w:tc>
          <w:tcPr>
            <w:tcW w:w="4922" w:type="dxa"/>
          </w:tcPr>
          <w:p w14:paraId="5F08B0A1" w14:textId="77777777" w:rsidR="004322BE" w:rsidRPr="006D03CF" w:rsidRDefault="004322BE" w:rsidP="00DB7A5F">
            <w:pPr>
              <w:jc w:val="center"/>
              <w:rPr>
                <w:szCs w:val="24"/>
              </w:rPr>
            </w:pPr>
          </w:p>
        </w:tc>
        <w:tc>
          <w:tcPr>
            <w:tcW w:w="1409" w:type="dxa"/>
          </w:tcPr>
          <w:p w14:paraId="5F08B0A2" w14:textId="77777777" w:rsidR="004322BE" w:rsidRPr="006D03CF" w:rsidRDefault="004322BE" w:rsidP="00DB7A5F">
            <w:pPr>
              <w:jc w:val="center"/>
              <w:rPr>
                <w:szCs w:val="24"/>
              </w:rPr>
            </w:pPr>
          </w:p>
        </w:tc>
      </w:tr>
      <w:tr w:rsidR="004322BE" w:rsidRPr="006D03CF" w14:paraId="5F08B0A8" w14:textId="77777777" w:rsidTr="005139BD">
        <w:trPr>
          <w:jc w:val="center"/>
        </w:trPr>
        <w:tc>
          <w:tcPr>
            <w:tcW w:w="719" w:type="dxa"/>
          </w:tcPr>
          <w:p w14:paraId="5F08B0A4" w14:textId="77777777" w:rsidR="004322BE" w:rsidRPr="006D03CF" w:rsidRDefault="004322BE" w:rsidP="00A1460A">
            <w:pPr>
              <w:rPr>
                <w:szCs w:val="24"/>
              </w:rPr>
            </w:pPr>
          </w:p>
        </w:tc>
        <w:tc>
          <w:tcPr>
            <w:tcW w:w="2518" w:type="dxa"/>
          </w:tcPr>
          <w:p w14:paraId="5F08B0A5" w14:textId="77777777" w:rsidR="004322BE" w:rsidRPr="006D03CF" w:rsidRDefault="004322BE" w:rsidP="00A1460A">
            <w:pPr>
              <w:rPr>
                <w:szCs w:val="24"/>
              </w:rPr>
            </w:pPr>
          </w:p>
        </w:tc>
        <w:tc>
          <w:tcPr>
            <w:tcW w:w="4922" w:type="dxa"/>
          </w:tcPr>
          <w:p w14:paraId="5F08B0A6" w14:textId="77777777" w:rsidR="004322BE" w:rsidRPr="006D03CF" w:rsidRDefault="004322BE" w:rsidP="00DB7A5F">
            <w:pPr>
              <w:jc w:val="center"/>
              <w:rPr>
                <w:szCs w:val="24"/>
              </w:rPr>
            </w:pPr>
          </w:p>
        </w:tc>
        <w:tc>
          <w:tcPr>
            <w:tcW w:w="1409" w:type="dxa"/>
          </w:tcPr>
          <w:p w14:paraId="5F08B0A7" w14:textId="77777777" w:rsidR="004322BE" w:rsidRPr="006D03CF" w:rsidRDefault="004322BE" w:rsidP="00DB7A5F">
            <w:pPr>
              <w:jc w:val="center"/>
              <w:rPr>
                <w:szCs w:val="24"/>
              </w:rPr>
            </w:pPr>
          </w:p>
        </w:tc>
      </w:tr>
      <w:tr w:rsidR="004322BE" w:rsidRPr="006D03CF" w14:paraId="5F08B0AD" w14:textId="77777777" w:rsidTr="005139BD">
        <w:trPr>
          <w:jc w:val="center"/>
        </w:trPr>
        <w:tc>
          <w:tcPr>
            <w:tcW w:w="719" w:type="dxa"/>
          </w:tcPr>
          <w:p w14:paraId="5F08B0A9" w14:textId="77777777" w:rsidR="004322BE" w:rsidRPr="006D03CF" w:rsidRDefault="004322BE" w:rsidP="00A1460A">
            <w:pPr>
              <w:rPr>
                <w:szCs w:val="24"/>
              </w:rPr>
            </w:pPr>
          </w:p>
        </w:tc>
        <w:tc>
          <w:tcPr>
            <w:tcW w:w="2518" w:type="dxa"/>
          </w:tcPr>
          <w:p w14:paraId="5F08B0AA" w14:textId="77777777" w:rsidR="004322BE" w:rsidRPr="006D03CF" w:rsidRDefault="004322BE" w:rsidP="00A1460A">
            <w:pPr>
              <w:rPr>
                <w:szCs w:val="24"/>
              </w:rPr>
            </w:pPr>
          </w:p>
        </w:tc>
        <w:tc>
          <w:tcPr>
            <w:tcW w:w="4922" w:type="dxa"/>
          </w:tcPr>
          <w:p w14:paraId="5F08B0AB" w14:textId="77777777" w:rsidR="004322BE" w:rsidRPr="006D03CF" w:rsidRDefault="004322BE" w:rsidP="00DB7A5F">
            <w:pPr>
              <w:jc w:val="center"/>
              <w:rPr>
                <w:szCs w:val="24"/>
              </w:rPr>
            </w:pPr>
          </w:p>
        </w:tc>
        <w:tc>
          <w:tcPr>
            <w:tcW w:w="1409" w:type="dxa"/>
          </w:tcPr>
          <w:p w14:paraId="5F08B0AC" w14:textId="77777777" w:rsidR="004322BE" w:rsidRPr="006D03CF" w:rsidRDefault="004322BE" w:rsidP="00DB7A5F">
            <w:pPr>
              <w:jc w:val="center"/>
              <w:rPr>
                <w:szCs w:val="24"/>
              </w:rPr>
            </w:pPr>
          </w:p>
        </w:tc>
      </w:tr>
      <w:tr w:rsidR="004322BE" w:rsidRPr="006D03CF" w14:paraId="5F08B0B0" w14:textId="77777777" w:rsidTr="005139BD">
        <w:trPr>
          <w:jc w:val="center"/>
        </w:trPr>
        <w:tc>
          <w:tcPr>
            <w:tcW w:w="8159" w:type="dxa"/>
            <w:gridSpan w:val="3"/>
          </w:tcPr>
          <w:p w14:paraId="5F08B0AE" w14:textId="77777777" w:rsidR="004322BE" w:rsidRPr="006D03CF" w:rsidRDefault="004322BE" w:rsidP="00DB7A5F">
            <w:pPr>
              <w:jc w:val="right"/>
              <w:rPr>
                <w:szCs w:val="24"/>
              </w:rPr>
            </w:pPr>
            <w:r w:rsidRPr="006D03CF">
              <w:rPr>
                <w:szCs w:val="24"/>
              </w:rPr>
              <w:t xml:space="preserve">Iš viso </w:t>
            </w:r>
            <w:r w:rsidR="002A32AD" w:rsidRPr="006D03CF">
              <w:rPr>
                <w:szCs w:val="24"/>
              </w:rPr>
              <w:t>(</w:t>
            </w:r>
            <w:r w:rsidRPr="006D03CF">
              <w:rPr>
                <w:szCs w:val="24"/>
              </w:rPr>
              <w:t>įvertinta darbų</w:t>
            </w:r>
            <w:r w:rsidR="002A32AD" w:rsidRPr="006D03CF">
              <w:rPr>
                <w:szCs w:val="24"/>
              </w:rPr>
              <w:t>)</w:t>
            </w:r>
          </w:p>
        </w:tc>
        <w:tc>
          <w:tcPr>
            <w:tcW w:w="1409" w:type="dxa"/>
          </w:tcPr>
          <w:p w14:paraId="5F08B0AF" w14:textId="77777777" w:rsidR="004322BE" w:rsidRPr="006D03CF" w:rsidRDefault="004322BE" w:rsidP="00DB7A5F">
            <w:pPr>
              <w:jc w:val="center"/>
              <w:rPr>
                <w:szCs w:val="24"/>
              </w:rPr>
            </w:pPr>
          </w:p>
        </w:tc>
      </w:tr>
    </w:tbl>
    <w:p w14:paraId="5F08B0B1" w14:textId="77777777" w:rsidR="004322BE" w:rsidRPr="006D03CF" w:rsidRDefault="004322BE" w:rsidP="004322BE">
      <w:pPr>
        <w:rPr>
          <w:szCs w:val="24"/>
        </w:rPr>
      </w:pPr>
    </w:p>
    <w:p w14:paraId="5F08B0B2" w14:textId="77777777" w:rsidR="00527A6F" w:rsidRPr="006D03CF" w:rsidRDefault="00527A6F" w:rsidP="004322BE">
      <w:pPr>
        <w:rPr>
          <w:szCs w:val="24"/>
        </w:rPr>
      </w:pPr>
    </w:p>
    <w:p w14:paraId="5F08B0B3" w14:textId="77777777" w:rsidR="004322BE" w:rsidRPr="006D03CF" w:rsidRDefault="00527A6F" w:rsidP="004322BE">
      <w:pPr>
        <w:rPr>
          <w:szCs w:val="24"/>
        </w:rPr>
      </w:pPr>
      <w:r w:rsidRPr="006D03CF">
        <w:rPr>
          <w:szCs w:val="24"/>
        </w:rPr>
        <w:t>Vertinimo komisijos pirmininkas</w:t>
      </w:r>
    </w:p>
    <w:p w14:paraId="5F08B0B4" w14:textId="77777777" w:rsidR="004322BE" w:rsidRPr="006D03CF" w:rsidRDefault="004322BE" w:rsidP="004322BE">
      <w:pPr>
        <w:rPr>
          <w:szCs w:val="24"/>
        </w:rPr>
      </w:pPr>
    </w:p>
    <w:p w14:paraId="5F08B0B5" w14:textId="77777777" w:rsidR="004322BE" w:rsidRPr="006D03CF" w:rsidRDefault="004322BE" w:rsidP="004322BE">
      <w:pPr>
        <w:rPr>
          <w:szCs w:val="24"/>
        </w:rPr>
      </w:pPr>
    </w:p>
    <w:p w14:paraId="5F08B0B6" w14:textId="77777777" w:rsidR="004322BE" w:rsidRPr="006D03CF" w:rsidRDefault="004322BE" w:rsidP="004322BE">
      <w:pPr>
        <w:rPr>
          <w:szCs w:val="24"/>
        </w:rPr>
      </w:pPr>
      <w:r w:rsidRPr="006D03CF">
        <w:rPr>
          <w:szCs w:val="24"/>
        </w:rPr>
        <w:t>Egzamino centro administratorius</w:t>
      </w:r>
    </w:p>
    <w:p w14:paraId="5F08B0B7" w14:textId="77777777" w:rsidR="004322BE" w:rsidRPr="006D03CF" w:rsidRDefault="004322BE" w:rsidP="004322BE">
      <w:pPr>
        <w:rPr>
          <w:szCs w:val="24"/>
        </w:rPr>
      </w:pPr>
    </w:p>
    <w:p w14:paraId="5F08B0B8" w14:textId="77777777" w:rsidR="004322BE" w:rsidRPr="006D03CF" w:rsidRDefault="004322BE" w:rsidP="004322BE">
      <w:pPr>
        <w:rPr>
          <w:szCs w:val="24"/>
        </w:rPr>
      </w:pPr>
    </w:p>
    <w:p w14:paraId="5F08B0B9" w14:textId="77777777" w:rsidR="004322BE" w:rsidRPr="006D03CF" w:rsidRDefault="004322BE" w:rsidP="004322BE">
      <w:pPr>
        <w:rPr>
          <w:szCs w:val="24"/>
        </w:rPr>
      </w:pPr>
    </w:p>
    <w:p w14:paraId="5F08B0BA" w14:textId="77777777" w:rsidR="004322BE" w:rsidRPr="006D03CF" w:rsidRDefault="004322BE" w:rsidP="004322BE">
      <w:pPr>
        <w:rPr>
          <w:szCs w:val="24"/>
        </w:rPr>
      </w:pPr>
    </w:p>
    <w:p w14:paraId="5F08B0BB" w14:textId="77777777" w:rsidR="00527A6F" w:rsidRPr="006D03CF" w:rsidRDefault="00527A6F" w:rsidP="004322BE">
      <w:pPr>
        <w:rPr>
          <w:szCs w:val="24"/>
        </w:rPr>
      </w:pPr>
    </w:p>
    <w:p w14:paraId="5F08B0BC" w14:textId="77777777" w:rsidR="00527A6F" w:rsidRPr="006D03CF" w:rsidRDefault="00527A6F" w:rsidP="004322BE">
      <w:pPr>
        <w:rPr>
          <w:szCs w:val="24"/>
        </w:rPr>
      </w:pPr>
    </w:p>
    <w:p w14:paraId="5F08B0BD" w14:textId="77777777" w:rsidR="00527A6F" w:rsidRPr="006D03CF" w:rsidRDefault="00527A6F" w:rsidP="004322BE">
      <w:pPr>
        <w:rPr>
          <w:szCs w:val="24"/>
        </w:rPr>
      </w:pPr>
    </w:p>
    <w:p w14:paraId="5F08B0BE" w14:textId="77777777" w:rsidR="00527A6F" w:rsidRPr="006D03CF" w:rsidRDefault="00527A6F" w:rsidP="004322BE">
      <w:pPr>
        <w:rPr>
          <w:szCs w:val="24"/>
        </w:rPr>
      </w:pPr>
    </w:p>
    <w:p w14:paraId="5F08B0BF" w14:textId="77777777" w:rsidR="00527A6F" w:rsidRPr="006D03CF" w:rsidRDefault="00527A6F" w:rsidP="004322BE">
      <w:pPr>
        <w:rPr>
          <w:szCs w:val="24"/>
        </w:rPr>
      </w:pPr>
    </w:p>
    <w:p w14:paraId="5F08B0C0" w14:textId="77777777" w:rsidR="00527A6F" w:rsidRPr="006D03CF" w:rsidRDefault="00527A6F" w:rsidP="004322BE">
      <w:pPr>
        <w:rPr>
          <w:szCs w:val="24"/>
        </w:rPr>
      </w:pPr>
    </w:p>
    <w:p w14:paraId="5F08B0C1" w14:textId="77777777" w:rsidR="004322BE" w:rsidRPr="006D03CF" w:rsidRDefault="004322BE" w:rsidP="004322BE">
      <w:pPr>
        <w:rPr>
          <w:szCs w:val="24"/>
        </w:rPr>
      </w:pPr>
    </w:p>
    <w:p w14:paraId="5F08B0C2" w14:textId="77777777" w:rsidR="004322BE" w:rsidRPr="006D03CF" w:rsidRDefault="004322BE" w:rsidP="004322BE">
      <w:pPr>
        <w:rPr>
          <w:szCs w:val="24"/>
        </w:rPr>
      </w:pPr>
    </w:p>
    <w:p w14:paraId="5F08B0C3" w14:textId="77777777" w:rsidR="004322BE" w:rsidRPr="006D03CF" w:rsidRDefault="004322BE" w:rsidP="004322BE">
      <w:pPr>
        <w:rPr>
          <w:szCs w:val="24"/>
        </w:rPr>
      </w:pPr>
    </w:p>
    <w:p w14:paraId="5F08B0C4" w14:textId="77777777" w:rsidR="004322BE" w:rsidRPr="006D03CF" w:rsidRDefault="004322BE" w:rsidP="004322BE">
      <w:pPr>
        <w:rPr>
          <w:szCs w:val="24"/>
        </w:rPr>
      </w:pPr>
    </w:p>
    <w:p w14:paraId="5F08B0C5" w14:textId="77777777" w:rsidR="004322BE" w:rsidRPr="006D03CF" w:rsidRDefault="004322BE" w:rsidP="004322BE">
      <w:pPr>
        <w:rPr>
          <w:szCs w:val="24"/>
        </w:rPr>
      </w:pPr>
    </w:p>
    <w:p w14:paraId="5F08B0C6" w14:textId="77777777" w:rsidR="004322BE" w:rsidRPr="006D03CF" w:rsidRDefault="004322BE" w:rsidP="004322BE">
      <w:pPr>
        <w:rPr>
          <w:szCs w:val="24"/>
        </w:rPr>
      </w:pPr>
    </w:p>
    <w:p w14:paraId="5F08B0C7" w14:textId="77777777" w:rsidR="004322BE" w:rsidRPr="006D03CF" w:rsidRDefault="004322BE" w:rsidP="004322BE">
      <w:pPr>
        <w:rPr>
          <w:szCs w:val="24"/>
        </w:rPr>
      </w:pPr>
    </w:p>
    <w:p w14:paraId="5F08B0C8" w14:textId="77777777" w:rsidR="004322BE" w:rsidRPr="006D03CF" w:rsidRDefault="004322BE" w:rsidP="004322BE">
      <w:pPr>
        <w:rPr>
          <w:szCs w:val="24"/>
        </w:rPr>
      </w:pPr>
    </w:p>
    <w:p w14:paraId="5F08B0C9" w14:textId="337F489D" w:rsidR="004322BE" w:rsidRPr="006D03CF" w:rsidRDefault="004322BE" w:rsidP="00F12B7B">
      <w:pPr>
        <w:rPr>
          <w:szCs w:val="24"/>
        </w:rPr>
      </w:pPr>
    </w:p>
    <w:p w14:paraId="5F08B0CA" w14:textId="33906C98" w:rsidR="00AB5CAB" w:rsidRPr="006D03CF" w:rsidRDefault="00AB5CAB" w:rsidP="001E2C7A">
      <w:pPr>
        <w:rPr>
          <w:szCs w:val="24"/>
        </w:rPr>
      </w:pPr>
    </w:p>
    <w:p w14:paraId="5F08B0CB" w14:textId="77777777" w:rsidR="002223CB" w:rsidRPr="006D03CF" w:rsidRDefault="002223CB" w:rsidP="004322BE">
      <w:pPr>
        <w:rPr>
          <w:szCs w:val="24"/>
        </w:rPr>
      </w:pPr>
    </w:p>
    <w:p w14:paraId="5F08B0CC" w14:textId="77777777" w:rsidR="00083620" w:rsidRPr="006D03CF" w:rsidRDefault="00083620" w:rsidP="004322BE">
      <w:pPr>
        <w:rPr>
          <w:szCs w:val="24"/>
        </w:rPr>
      </w:pPr>
    </w:p>
    <w:p w14:paraId="5F08B0CD" w14:textId="77777777" w:rsidR="00083620" w:rsidRPr="006D03CF" w:rsidRDefault="00083620" w:rsidP="00083620">
      <w:pPr>
        <w:ind w:left="7776"/>
        <w:jc w:val="right"/>
      </w:pPr>
      <w:r w:rsidRPr="006D03CF">
        <w:t>8 priedas</w:t>
      </w:r>
    </w:p>
    <w:p w14:paraId="5F08B0CE" w14:textId="77777777" w:rsidR="00083620" w:rsidRPr="006D03CF" w:rsidRDefault="00083620" w:rsidP="00083620">
      <w:pPr>
        <w:pStyle w:val="Antrat1"/>
        <w:jc w:val="center"/>
        <w:rPr>
          <w:rFonts w:ascii="Times New Roman" w:hAnsi="Times New Roman"/>
          <w:i/>
          <w:iCs/>
          <w:sz w:val="24"/>
        </w:rPr>
      </w:pPr>
      <w:bookmarkStart w:id="28" w:name="_Kandidatų_atliktų_darbų_"/>
      <w:bookmarkEnd w:id="28"/>
      <w:r w:rsidRPr="006D03CF">
        <w:rPr>
          <w:rFonts w:ascii="Times New Roman" w:hAnsi="Times New Roman"/>
          <w:i/>
          <w:iCs/>
          <w:sz w:val="24"/>
        </w:rPr>
        <w:t>Kandidatų atliktų darbų perdavimo aktas</w:t>
      </w:r>
    </w:p>
    <w:p w14:paraId="5F08B0CF" w14:textId="77777777" w:rsidR="00083620" w:rsidRPr="006D03CF" w:rsidRDefault="00083620" w:rsidP="00083620">
      <w:pPr>
        <w:jc w:val="both"/>
      </w:pPr>
    </w:p>
    <w:p w14:paraId="5F08B0D0" w14:textId="77777777" w:rsidR="00083620" w:rsidRPr="006D03CF" w:rsidRDefault="00083620" w:rsidP="00083620">
      <w:pPr>
        <w:jc w:val="both"/>
      </w:pPr>
    </w:p>
    <w:p w14:paraId="5F08B0D1" w14:textId="77777777" w:rsidR="00083620" w:rsidRPr="006D03CF" w:rsidRDefault="00083620" w:rsidP="00083620">
      <w:pPr>
        <w:jc w:val="center"/>
        <w:rPr>
          <w:b/>
        </w:rPr>
      </w:pPr>
      <w:r w:rsidRPr="006D03CF">
        <w:rPr>
          <w:b/>
        </w:rPr>
        <w:t xml:space="preserve">VILNIAUS </w:t>
      </w:r>
    </w:p>
    <w:p w14:paraId="5F08B0D2" w14:textId="77777777" w:rsidR="00083620" w:rsidRPr="006D03CF" w:rsidRDefault="00083620" w:rsidP="00083620"/>
    <w:p w14:paraId="5F08B0D3" w14:textId="77777777" w:rsidR="00083620" w:rsidRPr="006D03CF" w:rsidRDefault="00083620" w:rsidP="00083620">
      <w:pPr>
        <w:jc w:val="center"/>
        <w:rPr>
          <w:i/>
          <w:sz w:val="16"/>
          <w:szCs w:val="16"/>
        </w:rPr>
      </w:pPr>
      <w:r w:rsidRPr="006D03CF">
        <w:rPr>
          <w:i/>
          <w:sz w:val="16"/>
          <w:szCs w:val="16"/>
        </w:rPr>
        <w:t>___________________________________________________________________________</w:t>
      </w:r>
    </w:p>
    <w:p w14:paraId="5F08B0D4" w14:textId="77777777" w:rsidR="00083620" w:rsidRPr="006D03CF" w:rsidRDefault="00083620" w:rsidP="00083620">
      <w:pPr>
        <w:jc w:val="center"/>
        <w:rPr>
          <w:i/>
          <w:sz w:val="16"/>
          <w:szCs w:val="16"/>
        </w:rPr>
      </w:pPr>
      <w:r w:rsidRPr="006D03CF">
        <w:rPr>
          <w:i/>
          <w:sz w:val="16"/>
          <w:szCs w:val="16"/>
        </w:rPr>
        <w:t>(mokyklos, kurioje įsteigtas egzamino/patikrinimo centras,  pavadinimas)</w:t>
      </w:r>
    </w:p>
    <w:p w14:paraId="5F08B0D5" w14:textId="77777777" w:rsidR="00083620" w:rsidRPr="006D03CF" w:rsidRDefault="00083620" w:rsidP="00083620"/>
    <w:p w14:paraId="5F08B0D6" w14:textId="77777777" w:rsidR="00083620" w:rsidRPr="006D03CF" w:rsidRDefault="00083620" w:rsidP="00083620">
      <w:pPr>
        <w:jc w:val="center"/>
        <w:rPr>
          <w:sz w:val="16"/>
          <w:szCs w:val="16"/>
        </w:rPr>
      </w:pPr>
      <w:r w:rsidRPr="006D03CF">
        <w:rPr>
          <w:sz w:val="16"/>
          <w:szCs w:val="16"/>
        </w:rPr>
        <w:t xml:space="preserve">___________________________ </w:t>
      </w:r>
      <w:r w:rsidRPr="006D03CF">
        <w:rPr>
          <w:szCs w:val="24"/>
        </w:rPr>
        <w:t>mokyklinis brandos egzaminas/pagrindinio ugdymo pasiekimų patikrinimas</w:t>
      </w:r>
    </w:p>
    <w:p w14:paraId="5F08B0D7" w14:textId="77777777" w:rsidR="00083620" w:rsidRPr="006D03CF" w:rsidRDefault="00083620" w:rsidP="00083620">
      <w:pPr>
        <w:rPr>
          <w:sz w:val="16"/>
          <w:szCs w:val="16"/>
        </w:rPr>
      </w:pPr>
      <w:r w:rsidRPr="006D03CF">
        <w:rPr>
          <w:sz w:val="16"/>
          <w:szCs w:val="16"/>
        </w:rPr>
        <w:t>(</w:t>
      </w:r>
      <w:r w:rsidRPr="006D03CF">
        <w:rPr>
          <w:i/>
          <w:sz w:val="16"/>
          <w:szCs w:val="16"/>
        </w:rPr>
        <w:t>egzamino/patikrinimo pavadinimas</w:t>
      </w:r>
      <w:r w:rsidRPr="006D03CF">
        <w:rPr>
          <w:sz w:val="16"/>
          <w:szCs w:val="16"/>
        </w:rPr>
        <w:t>)</w:t>
      </w:r>
    </w:p>
    <w:p w14:paraId="5F08B0D8" w14:textId="77777777" w:rsidR="00083620" w:rsidRPr="006D03CF" w:rsidRDefault="00083620" w:rsidP="00083620">
      <w:pPr>
        <w:jc w:val="center"/>
        <w:rPr>
          <w:b/>
          <w:sz w:val="20"/>
          <w:u w:val="single"/>
        </w:rPr>
      </w:pPr>
    </w:p>
    <w:p w14:paraId="5F08B0D9" w14:textId="77777777" w:rsidR="00083620" w:rsidRPr="006D03CF" w:rsidRDefault="00083620" w:rsidP="00083620">
      <w:pPr>
        <w:jc w:val="center"/>
        <w:rPr>
          <w:b/>
          <w:sz w:val="20"/>
          <w:u w:val="single"/>
        </w:rPr>
      </w:pPr>
    </w:p>
    <w:p w14:paraId="5F08B0DA" w14:textId="77777777" w:rsidR="00083620" w:rsidRPr="006D03CF" w:rsidRDefault="00083620" w:rsidP="00083620">
      <w:pPr>
        <w:jc w:val="center"/>
        <w:rPr>
          <w:b/>
          <w:sz w:val="20"/>
          <w:u w:val="single"/>
        </w:rPr>
      </w:pPr>
    </w:p>
    <w:p w14:paraId="5F08B0DB" w14:textId="77777777" w:rsidR="00083620" w:rsidRPr="006D03CF" w:rsidRDefault="00083620" w:rsidP="00083620">
      <w:pPr>
        <w:jc w:val="center"/>
        <w:rPr>
          <w:b/>
        </w:rPr>
      </w:pPr>
      <w:r w:rsidRPr="006D03CF">
        <w:rPr>
          <w:b/>
        </w:rPr>
        <w:t>Kandidatų atliktų darbų perdavimo</w:t>
      </w:r>
    </w:p>
    <w:p w14:paraId="5F08B0DC" w14:textId="77777777" w:rsidR="00083620" w:rsidRPr="006D03CF" w:rsidRDefault="00083620" w:rsidP="00083620">
      <w:pPr>
        <w:jc w:val="center"/>
        <w:rPr>
          <w:b/>
          <w:sz w:val="32"/>
          <w:szCs w:val="32"/>
        </w:rPr>
      </w:pPr>
      <w:r w:rsidRPr="006D03CF">
        <w:rPr>
          <w:b/>
          <w:sz w:val="32"/>
          <w:szCs w:val="32"/>
        </w:rPr>
        <w:t>AKTAS</w:t>
      </w:r>
    </w:p>
    <w:p w14:paraId="5F08B0DD" w14:textId="77777777" w:rsidR="00083620" w:rsidRPr="006D03CF" w:rsidRDefault="00083620" w:rsidP="00083620">
      <w:pPr>
        <w:jc w:val="center"/>
        <w:rPr>
          <w:b/>
          <w:sz w:val="32"/>
          <w:szCs w:val="32"/>
        </w:rPr>
      </w:pPr>
    </w:p>
    <w:p w14:paraId="5F08B0DE" w14:textId="77777777" w:rsidR="00083620" w:rsidRPr="006D03CF" w:rsidRDefault="00083620" w:rsidP="00083620">
      <w:pPr>
        <w:jc w:val="center"/>
        <w:rPr>
          <w:b/>
          <w:sz w:val="20"/>
        </w:rPr>
      </w:pPr>
    </w:p>
    <w:p w14:paraId="5F08B0DF" w14:textId="55EF0B4F" w:rsidR="00083620" w:rsidRPr="006D03CF" w:rsidRDefault="00083620" w:rsidP="00083620">
      <w:pPr>
        <w:jc w:val="center"/>
        <w:rPr>
          <w:szCs w:val="24"/>
        </w:rPr>
      </w:pPr>
      <w:r w:rsidRPr="001E2C7A">
        <w:t>201</w:t>
      </w:r>
      <w:r w:rsidR="00CE2394" w:rsidRPr="001E2C7A">
        <w:t>9</w:t>
      </w:r>
      <w:r w:rsidRPr="006D03CF">
        <w:t xml:space="preserve"> m.________________  _____ d. _____ val.</w:t>
      </w:r>
    </w:p>
    <w:p w14:paraId="5F08B0E0" w14:textId="77777777" w:rsidR="00083620" w:rsidRPr="006D03CF" w:rsidRDefault="00083620" w:rsidP="00083620">
      <w:pPr>
        <w:jc w:val="center"/>
      </w:pPr>
      <w:r w:rsidRPr="006D03CF">
        <w:t>Vilnius</w:t>
      </w:r>
    </w:p>
    <w:p w14:paraId="5F08B0E1" w14:textId="77777777" w:rsidR="00083620" w:rsidRPr="006D03CF" w:rsidRDefault="00083620" w:rsidP="00083620">
      <w:pPr>
        <w:jc w:val="center"/>
        <w:rPr>
          <w:b/>
          <w:sz w:val="20"/>
        </w:rPr>
      </w:pPr>
    </w:p>
    <w:p w14:paraId="5F08B0E2" w14:textId="77777777" w:rsidR="00083620" w:rsidRPr="006D03CF" w:rsidRDefault="00083620" w:rsidP="00083620">
      <w:pPr>
        <w:jc w:val="center"/>
        <w:rPr>
          <w:b/>
          <w:sz w:val="20"/>
        </w:rPr>
      </w:pPr>
    </w:p>
    <w:p w14:paraId="5F08B0E3" w14:textId="77777777" w:rsidR="00083620" w:rsidRPr="006D03CF" w:rsidRDefault="00083620" w:rsidP="00083620">
      <w:pPr>
        <w:ind w:firstLine="1296"/>
        <w:rPr>
          <w:szCs w:val="24"/>
        </w:rPr>
      </w:pPr>
      <w:r w:rsidRPr="006D03CF">
        <w:t xml:space="preserve">Mokyklos </w:t>
      </w:r>
      <w:smartTag w:uri="urn:schemas-microsoft-com:office:smarttags" w:element="PersonName">
        <w:r w:rsidRPr="006D03CF">
          <w:t>direktorius</w:t>
        </w:r>
      </w:smartTag>
      <w:r w:rsidRPr="006D03CF">
        <w:t>, -ė_________________________________________________</w:t>
      </w:r>
    </w:p>
    <w:p w14:paraId="5F08B0E4" w14:textId="77777777" w:rsidR="00083620" w:rsidRPr="006D03CF" w:rsidRDefault="00083620" w:rsidP="00083620">
      <w:r w:rsidRPr="006D03CF">
        <w:rPr>
          <w:i/>
          <w:sz w:val="16"/>
          <w:szCs w:val="16"/>
        </w:rPr>
        <w:t xml:space="preserve">                                                                                                                                                (mokyklos pavadinimas)</w:t>
      </w:r>
    </w:p>
    <w:p w14:paraId="5F08B0E5" w14:textId="77777777" w:rsidR="00083620" w:rsidRPr="006D03CF" w:rsidRDefault="00083620" w:rsidP="00083620"/>
    <w:p w14:paraId="5F08B0E6" w14:textId="77777777" w:rsidR="00083620" w:rsidRPr="006D03CF" w:rsidRDefault="00083620" w:rsidP="00083620">
      <w:r w:rsidRPr="006D03CF">
        <w:t>________________________________________________________________________________</w:t>
      </w:r>
    </w:p>
    <w:p w14:paraId="5F08B0E7" w14:textId="77777777" w:rsidR="00083620" w:rsidRPr="006D03CF" w:rsidRDefault="00083620" w:rsidP="00083620">
      <w:pPr>
        <w:rPr>
          <w:i/>
          <w:sz w:val="16"/>
          <w:szCs w:val="16"/>
        </w:rPr>
      </w:pPr>
      <w:r w:rsidRPr="006D03CF">
        <w:rPr>
          <w:sz w:val="16"/>
          <w:szCs w:val="16"/>
        </w:rPr>
        <w:t xml:space="preserve">                                                                                                      </w:t>
      </w:r>
      <w:r w:rsidRPr="006D03CF">
        <w:rPr>
          <w:i/>
          <w:sz w:val="16"/>
          <w:szCs w:val="16"/>
        </w:rPr>
        <w:t>(pareigos,  vardas, pavardė)</w:t>
      </w:r>
    </w:p>
    <w:p w14:paraId="5F08B0E8" w14:textId="77777777" w:rsidR="00083620" w:rsidRPr="006D03CF" w:rsidRDefault="00083620" w:rsidP="00083620">
      <w:pPr>
        <w:jc w:val="both"/>
      </w:pPr>
    </w:p>
    <w:p w14:paraId="5F08B0E9" w14:textId="77777777" w:rsidR="00083620" w:rsidRPr="006D03CF" w:rsidRDefault="00083620" w:rsidP="00083620">
      <w:pPr>
        <w:jc w:val="both"/>
        <w:rPr>
          <w:szCs w:val="24"/>
        </w:rPr>
      </w:pPr>
      <w:r w:rsidRPr="006D03CF">
        <w:t>perduoda ___________________________________________vertinimo komisijos pirmininku, -ei</w:t>
      </w:r>
    </w:p>
    <w:p w14:paraId="5F08B0EA" w14:textId="77777777" w:rsidR="00083620" w:rsidRPr="006D03CF" w:rsidRDefault="00083620" w:rsidP="00083620">
      <w:pPr>
        <w:rPr>
          <w:i/>
        </w:rPr>
      </w:pPr>
      <w:r w:rsidRPr="006D03CF">
        <w:rPr>
          <w:i/>
          <w:sz w:val="16"/>
          <w:szCs w:val="16"/>
        </w:rPr>
        <w:t xml:space="preserve">                                                                     (darbovietė)</w:t>
      </w:r>
    </w:p>
    <w:p w14:paraId="5F08B0EB" w14:textId="77777777" w:rsidR="00083620" w:rsidRPr="006D03CF" w:rsidRDefault="00083620" w:rsidP="00083620">
      <w:pPr>
        <w:jc w:val="both"/>
      </w:pPr>
    </w:p>
    <w:p w14:paraId="5F08B0EC" w14:textId="42FF76E8" w:rsidR="00083620" w:rsidRPr="006D03CF" w:rsidRDefault="00083620" w:rsidP="00083620">
      <w:pPr>
        <w:jc w:val="both"/>
      </w:pPr>
      <w:r w:rsidRPr="006D03CF">
        <w:t xml:space="preserve"> ________________________</w:t>
      </w:r>
      <w:r w:rsidR="00722E50">
        <w:t xml:space="preserve">__________________________ iki </w:t>
      </w:r>
      <w:r w:rsidRPr="00722E50">
        <w:t>201</w:t>
      </w:r>
      <w:r w:rsidR="00CE2394" w:rsidRPr="00722E50">
        <w:t>9</w:t>
      </w:r>
      <w:r w:rsidRPr="00722E50">
        <w:t xml:space="preserve"> </w:t>
      </w:r>
      <w:r w:rsidRPr="006D03CF">
        <w:t xml:space="preserve">m.                                d.   </w:t>
      </w:r>
    </w:p>
    <w:p w14:paraId="5F08B0ED" w14:textId="77777777" w:rsidR="00083620" w:rsidRPr="006D03CF" w:rsidRDefault="00083620" w:rsidP="00083620">
      <w:pPr>
        <w:ind w:left="1296" w:firstLine="1296"/>
        <w:jc w:val="both"/>
      </w:pPr>
      <w:r w:rsidRPr="006D03CF">
        <w:rPr>
          <w:i/>
          <w:sz w:val="16"/>
          <w:szCs w:val="16"/>
        </w:rPr>
        <w:t>(vardas, pavardė)</w:t>
      </w:r>
    </w:p>
    <w:p w14:paraId="5F08B0EE" w14:textId="77777777" w:rsidR="00083620" w:rsidRPr="006D03CF" w:rsidRDefault="00083620" w:rsidP="00083620">
      <w:pPr>
        <w:jc w:val="both"/>
      </w:pPr>
      <w:r w:rsidRPr="006D03CF">
        <w:t>vertinti kandidatų darbus:</w:t>
      </w:r>
    </w:p>
    <w:p w14:paraId="5F08B0EF" w14:textId="77777777" w:rsidR="00083620" w:rsidRPr="006D03CF" w:rsidRDefault="00083620" w:rsidP="00083620">
      <w:pPr>
        <w:jc w:val="both"/>
      </w:pPr>
    </w:p>
    <w:p w14:paraId="5F08B0F0" w14:textId="77777777" w:rsidR="00083620" w:rsidRPr="006D03CF" w:rsidRDefault="00083620" w:rsidP="00083620">
      <w:pPr>
        <w:jc w:val="both"/>
      </w:pPr>
      <w:r w:rsidRPr="006D03CF">
        <w:t xml:space="preserve">           ________________ </w:t>
      </w:r>
    </w:p>
    <w:p w14:paraId="5F08B0F1" w14:textId="77777777" w:rsidR="00083620" w:rsidRPr="006D03CF" w:rsidRDefault="00083620" w:rsidP="00083620">
      <w:pPr>
        <w:jc w:val="both"/>
      </w:pPr>
      <w:r w:rsidRPr="006D03CF">
        <w:t xml:space="preserve">                </w:t>
      </w:r>
      <w:r w:rsidRPr="006D03CF">
        <w:rPr>
          <w:i/>
          <w:sz w:val="16"/>
          <w:szCs w:val="16"/>
        </w:rPr>
        <w:t xml:space="preserve">    ( skaičius)</w:t>
      </w:r>
    </w:p>
    <w:p w14:paraId="5F08B0F2" w14:textId="77777777" w:rsidR="00083620" w:rsidRPr="006D03CF" w:rsidRDefault="00083620" w:rsidP="00083620">
      <w:pPr>
        <w:spacing w:line="360" w:lineRule="auto"/>
        <w:jc w:val="both"/>
        <w:rPr>
          <w:i/>
          <w:sz w:val="16"/>
          <w:szCs w:val="16"/>
        </w:rPr>
      </w:pPr>
    </w:p>
    <w:p w14:paraId="5F08B0F3" w14:textId="77777777" w:rsidR="00083620" w:rsidRPr="006D03CF" w:rsidRDefault="00083620" w:rsidP="00083620">
      <w:pPr>
        <w:spacing w:line="360" w:lineRule="auto"/>
        <w:jc w:val="both"/>
        <w:rPr>
          <w:i/>
          <w:sz w:val="16"/>
          <w:szCs w:val="16"/>
        </w:rPr>
      </w:pPr>
    </w:p>
    <w:p w14:paraId="5F08B0F4" w14:textId="77777777" w:rsidR="00083620" w:rsidRPr="006D03CF" w:rsidRDefault="00083620" w:rsidP="00083620">
      <w:pPr>
        <w:spacing w:line="360" w:lineRule="auto"/>
        <w:jc w:val="both"/>
        <w:rPr>
          <w:szCs w:val="24"/>
        </w:rPr>
      </w:pPr>
      <w:r w:rsidRPr="006D03CF">
        <w:t>Darbus perdaviau:</w:t>
      </w:r>
    </w:p>
    <w:p w14:paraId="5F08B0F5" w14:textId="77777777" w:rsidR="00083620" w:rsidRPr="006D03CF" w:rsidRDefault="00083620" w:rsidP="00083620">
      <w:pPr>
        <w:spacing w:line="360" w:lineRule="auto"/>
        <w:jc w:val="both"/>
      </w:pPr>
      <w:r w:rsidRPr="006D03CF">
        <w:t xml:space="preserve">Mokyklos </w:t>
      </w:r>
      <w:smartTag w:uri="urn:schemas-microsoft-com:office:smarttags" w:element="PersonName">
        <w:r w:rsidRPr="006D03CF">
          <w:t>direktorius</w:t>
        </w:r>
      </w:smartTag>
      <w:r w:rsidRPr="006D03CF">
        <w:t xml:space="preserve"> (-ė)</w:t>
      </w:r>
      <w:r w:rsidRPr="006D03CF">
        <w:tab/>
      </w:r>
      <w:r w:rsidRPr="006D03CF">
        <w:tab/>
        <w:t>___________</w:t>
      </w:r>
      <w:r w:rsidRPr="006D03CF">
        <w:tab/>
        <w:t>__________________________</w:t>
      </w:r>
    </w:p>
    <w:p w14:paraId="5F08B0F6" w14:textId="77777777" w:rsidR="00083620" w:rsidRPr="006D03CF" w:rsidRDefault="00083620" w:rsidP="00083620">
      <w:pPr>
        <w:spacing w:line="360" w:lineRule="auto"/>
        <w:jc w:val="both"/>
      </w:pPr>
      <w:r w:rsidRPr="006D03CF">
        <w:tab/>
      </w:r>
      <w:r w:rsidRPr="006D03CF">
        <w:tab/>
      </w:r>
      <w:r w:rsidRPr="006D03CF">
        <w:tab/>
        <w:t xml:space="preserve">    </w:t>
      </w:r>
      <w:r w:rsidRPr="006D03CF">
        <w:rPr>
          <w:i/>
          <w:sz w:val="16"/>
          <w:szCs w:val="16"/>
        </w:rPr>
        <w:t xml:space="preserve"> (</w:t>
      </w:r>
      <w:r w:rsidRPr="006D03CF">
        <w:rPr>
          <w:sz w:val="16"/>
          <w:szCs w:val="16"/>
        </w:rPr>
        <w:t xml:space="preserve"> </w:t>
      </w:r>
      <w:r w:rsidRPr="006D03CF">
        <w:rPr>
          <w:i/>
          <w:sz w:val="16"/>
          <w:szCs w:val="16"/>
        </w:rPr>
        <w:t xml:space="preserve">parašas) </w:t>
      </w:r>
      <w:r w:rsidRPr="006D03CF">
        <w:rPr>
          <w:i/>
          <w:sz w:val="16"/>
          <w:szCs w:val="16"/>
        </w:rPr>
        <w:tab/>
      </w:r>
      <w:r w:rsidRPr="006D03CF">
        <w:rPr>
          <w:i/>
          <w:sz w:val="16"/>
          <w:szCs w:val="16"/>
        </w:rPr>
        <w:tab/>
        <w:t xml:space="preserve">                     ( vardas, pavardė)</w:t>
      </w:r>
      <w:r w:rsidRPr="006D03CF">
        <w:t xml:space="preserve"> </w:t>
      </w:r>
    </w:p>
    <w:p w14:paraId="5F08B0F7" w14:textId="77777777" w:rsidR="00083620" w:rsidRPr="006D03CF" w:rsidRDefault="00083620" w:rsidP="00083620">
      <w:pPr>
        <w:spacing w:line="360" w:lineRule="auto"/>
        <w:jc w:val="both"/>
        <w:rPr>
          <w:i/>
        </w:rPr>
      </w:pPr>
      <w:r w:rsidRPr="006D03CF">
        <w:t>Darbus priėmiau:</w:t>
      </w:r>
    </w:p>
    <w:p w14:paraId="5F08B0F8" w14:textId="77777777" w:rsidR="00083620" w:rsidRPr="006D03CF" w:rsidRDefault="00083620" w:rsidP="00083620">
      <w:pPr>
        <w:spacing w:line="360" w:lineRule="auto"/>
        <w:jc w:val="both"/>
      </w:pPr>
      <w:r w:rsidRPr="006D03CF">
        <w:t xml:space="preserve">Vertinimo komisijos pirmininkas   </w:t>
      </w:r>
      <w:r w:rsidRPr="006D03CF">
        <w:tab/>
        <w:t>___________</w:t>
      </w:r>
      <w:r w:rsidRPr="006D03CF">
        <w:tab/>
        <w:t>__________________________</w:t>
      </w:r>
    </w:p>
    <w:p w14:paraId="5F08B0F9" w14:textId="77777777" w:rsidR="00083620" w:rsidRPr="006D03CF" w:rsidRDefault="00083620" w:rsidP="00083620">
      <w:pPr>
        <w:spacing w:line="360" w:lineRule="auto"/>
        <w:ind w:left="3888"/>
        <w:jc w:val="both"/>
        <w:rPr>
          <w:i/>
          <w:sz w:val="16"/>
          <w:szCs w:val="16"/>
        </w:rPr>
      </w:pPr>
      <w:r w:rsidRPr="006D03CF">
        <w:rPr>
          <w:i/>
          <w:sz w:val="16"/>
          <w:szCs w:val="16"/>
        </w:rPr>
        <w:t xml:space="preserve">       ( parašas) </w:t>
      </w:r>
      <w:r w:rsidRPr="006D03CF">
        <w:rPr>
          <w:i/>
          <w:sz w:val="16"/>
          <w:szCs w:val="16"/>
        </w:rPr>
        <w:tab/>
      </w:r>
      <w:r w:rsidRPr="006D03CF">
        <w:rPr>
          <w:i/>
          <w:sz w:val="16"/>
          <w:szCs w:val="16"/>
        </w:rPr>
        <w:tab/>
        <w:t xml:space="preserve">                      ( vardas, pavardė)</w:t>
      </w:r>
    </w:p>
    <w:p w14:paraId="5F08B0FA" w14:textId="77777777" w:rsidR="00083620" w:rsidRPr="006D03CF" w:rsidRDefault="00083620" w:rsidP="00083620"/>
    <w:p w14:paraId="5F08B0FB" w14:textId="77777777" w:rsidR="00083620" w:rsidRPr="006D03CF" w:rsidRDefault="00083620" w:rsidP="00083620">
      <w:pPr>
        <w:spacing w:line="360" w:lineRule="auto"/>
        <w:jc w:val="both"/>
      </w:pPr>
      <w:r w:rsidRPr="006D03CF">
        <w:t>Vertinimo komisijos narys                     ___________</w:t>
      </w:r>
      <w:r w:rsidRPr="006D03CF">
        <w:tab/>
        <w:t xml:space="preserve">                      __________________________</w:t>
      </w:r>
    </w:p>
    <w:p w14:paraId="5F08B0FC" w14:textId="77777777" w:rsidR="00083620" w:rsidRPr="006D03CF" w:rsidRDefault="00083620" w:rsidP="00083620">
      <w:pPr>
        <w:spacing w:line="360" w:lineRule="auto"/>
        <w:ind w:left="3888"/>
        <w:jc w:val="both"/>
        <w:rPr>
          <w:i/>
          <w:sz w:val="16"/>
          <w:szCs w:val="16"/>
        </w:rPr>
      </w:pPr>
      <w:r w:rsidRPr="006D03CF">
        <w:rPr>
          <w:i/>
          <w:sz w:val="16"/>
          <w:szCs w:val="16"/>
        </w:rPr>
        <w:t xml:space="preserve">       ( parašas) </w:t>
      </w:r>
      <w:r w:rsidRPr="006D03CF">
        <w:rPr>
          <w:i/>
          <w:sz w:val="16"/>
          <w:szCs w:val="16"/>
        </w:rPr>
        <w:tab/>
      </w:r>
      <w:r w:rsidRPr="006D03CF">
        <w:rPr>
          <w:i/>
          <w:sz w:val="16"/>
          <w:szCs w:val="16"/>
        </w:rPr>
        <w:tab/>
        <w:t xml:space="preserve">                      ( vardas, pavardė)</w:t>
      </w:r>
    </w:p>
    <w:p w14:paraId="5F08B0FD" w14:textId="77777777" w:rsidR="00083620" w:rsidRPr="006D03CF" w:rsidRDefault="00083620" w:rsidP="00083620">
      <w:pPr>
        <w:rPr>
          <w:szCs w:val="24"/>
        </w:rPr>
      </w:pPr>
    </w:p>
    <w:sectPr w:rsidR="00083620" w:rsidRPr="006D03CF" w:rsidSect="00ED3045">
      <w:headerReference w:type="even" r:id="rId10"/>
      <w:headerReference w:type="default" r:id="rId11"/>
      <w:headerReference w:type="first" r:id="rId12"/>
      <w:type w:val="oddPage"/>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90D4" w14:textId="77777777" w:rsidR="000E5CD6" w:rsidRDefault="000E5CD6">
      <w:r>
        <w:separator/>
      </w:r>
    </w:p>
  </w:endnote>
  <w:endnote w:type="continuationSeparator" w:id="0">
    <w:p w14:paraId="1479D2A7" w14:textId="77777777" w:rsidR="000E5CD6" w:rsidRDefault="000E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EBBF" w14:textId="77777777" w:rsidR="000E5CD6" w:rsidRDefault="000E5CD6">
      <w:r>
        <w:separator/>
      </w:r>
    </w:p>
  </w:footnote>
  <w:footnote w:type="continuationSeparator" w:id="0">
    <w:p w14:paraId="59561BD9" w14:textId="77777777" w:rsidR="000E5CD6" w:rsidRDefault="000E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B102" w14:textId="77777777" w:rsidR="005064DC" w:rsidRDefault="005064DC" w:rsidP="00C956C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08B103" w14:textId="77777777" w:rsidR="005064DC" w:rsidRDefault="005064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B104" w14:textId="77777777" w:rsidR="005064DC" w:rsidRDefault="005064DC" w:rsidP="005163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15</w:t>
    </w:r>
    <w:r>
      <w:rPr>
        <w:rStyle w:val="Puslapionumeris"/>
      </w:rPr>
      <w:fldChar w:fldCharType="end"/>
    </w:r>
  </w:p>
  <w:p w14:paraId="5F08B105" w14:textId="77777777" w:rsidR="005064DC" w:rsidRDefault="005064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B106" w14:textId="77777777" w:rsidR="005064DC" w:rsidRPr="00564261" w:rsidRDefault="005064DC" w:rsidP="00564261">
    <w:pPr>
      <w:pStyle w:val="Antrat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109D"/>
    <w:multiLevelType w:val="hybridMultilevel"/>
    <w:tmpl w:val="CE7E38CC"/>
    <w:lvl w:ilvl="0" w:tplc="67CC83C6">
      <w:start w:val="2006"/>
      <w:numFmt w:val="decimal"/>
      <w:lvlText w:val="%1"/>
      <w:lvlJc w:val="left"/>
      <w:pPr>
        <w:tabs>
          <w:tab w:val="num" w:pos="3072"/>
        </w:tabs>
        <w:ind w:left="3072" w:hanging="48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15214A62"/>
    <w:multiLevelType w:val="hybridMultilevel"/>
    <w:tmpl w:val="4B405E1E"/>
    <w:lvl w:ilvl="0" w:tplc="03065842">
      <w:start w:val="2007"/>
      <w:numFmt w:val="decimal"/>
      <w:lvlText w:val="%1"/>
      <w:lvlJc w:val="left"/>
      <w:pPr>
        <w:tabs>
          <w:tab w:val="num" w:pos="3072"/>
        </w:tabs>
        <w:ind w:left="3072" w:hanging="48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2" w15:restartNumberingAfterBreak="0">
    <w:nsid w:val="39524E15"/>
    <w:multiLevelType w:val="hybridMultilevel"/>
    <w:tmpl w:val="72326D5C"/>
    <w:lvl w:ilvl="0" w:tplc="8DBC0044">
      <w:start w:val="2008"/>
      <w:numFmt w:val="decimal"/>
      <w:lvlText w:val="%1"/>
      <w:lvlJc w:val="left"/>
      <w:pPr>
        <w:tabs>
          <w:tab w:val="num" w:pos="3072"/>
        </w:tabs>
        <w:ind w:left="3072" w:hanging="48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3" w15:restartNumberingAfterBreak="0">
    <w:nsid w:val="3E976024"/>
    <w:multiLevelType w:val="hybridMultilevel"/>
    <w:tmpl w:val="67021F22"/>
    <w:lvl w:ilvl="0" w:tplc="1F7C6364">
      <w:start w:val="2006"/>
      <w:numFmt w:val="decimal"/>
      <w:lvlText w:val="%1"/>
      <w:lvlJc w:val="left"/>
      <w:pPr>
        <w:tabs>
          <w:tab w:val="num" w:pos="960"/>
        </w:tabs>
        <w:ind w:left="960" w:hanging="60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47474004"/>
    <w:multiLevelType w:val="hybridMultilevel"/>
    <w:tmpl w:val="3230E6F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6471F9"/>
    <w:multiLevelType w:val="hybridMultilevel"/>
    <w:tmpl w:val="7D7EE270"/>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6" w15:restartNumberingAfterBreak="0">
    <w:nsid w:val="52165732"/>
    <w:multiLevelType w:val="hybridMultilevel"/>
    <w:tmpl w:val="1FE282A8"/>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7" w15:restartNumberingAfterBreak="0">
    <w:nsid w:val="58063956"/>
    <w:multiLevelType w:val="multilevel"/>
    <w:tmpl w:val="8B0A9A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B6B598E"/>
    <w:multiLevelType w:val="hybridMultilevel"/>
    <w:tmpl w:val="C67067DE"/>
    <w:lvl w:ilvl="0" w:tplc="2BAEF962">
      <w:start w:val="2006"/>
      <w:numFmt w:val="decimal"/>
      <w:lvlText w:val="%1"/>
      <w:lvlJc w:val="left"/>
      <w:pPr>
        <w:tabs>
          <w:tab w:val="num" w:pos="3072"/>
        </w:tabs>
        <w:ind w:left="3072" w:hanging="48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0FB2CE9"/>
    <w:multiLevelType w:val="hybridMultilevel"/>
    <w:tmpl w:val="1C8EE1EC"/>
    <w:lvl w:ilvl="0" w:tplc="D62E2FF4">
      <w:start w:val="2008"/>
      <w:numFmt w:val="decimal"/>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721B58E0"/>
    <w:multiLevelType w:val="hybridMultilevel"/>
    <w:tmpl w:val="151E8D82"/>
    <w:lvl w:ilvl="0" w:tplc="66149476">
      <w:start w:val="2007"/>
      <w:numFmt w:val="decimal"/>
      <w:lvlText w:val="%1"/>
      <w:lvlJc w:val="left"/>
      <w:pPr>
        <w:tabs>
          <w:tab w:val="num" w:pos="840"/>
        </w:tabs>
        <w:ind w:left="840" w:hanging="4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28243C7"/>
    <w:multiLevelType w:val="hybridMultilevel"/>
    <w:tmpl w:val="DA9E67A8"/>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2" w15:restartNumberingAfterBreak="0">
    <w:nsid w:val="7A060082"/>
    <w:multiLevelType w:val="hybridMultilevel"/>
    <w:tmpl w:val="339EBF9C"/>
    <w:lvl w:ilvl="0" w:tplc="6D12BD56">
      <w:start w:val="2007"/>
      <w:numFmt w:val="decimal"/>
      <w:lvlText w:val="%1"/>
      <w:lvlJc w:val="left"/>
      <w:pPr>
        <w:tabs>
          <w:tab w:val="num" w:pos="3072"/>
        </w:tabs>
        <w:ind w:left="3072" w:hanging="48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3" w15:restartNumberingAfterBreak="0">
    <w:nsid w:val="7D092704"/>
    <w:multiLevelType w:val="hybridMultilevel"/>
    <w:tmpl w:val="CB8EA67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947D3"/>
    <w:multiLevelType w:val="hybridMultilevel"/>
    <w:tmpl w:val="2C60ADDE"/>
    <w:lvl w:ilvl="0" w:tplc="404E4D9E">
      <w:start w:val="2010"/>
      <w:numFmt w:val="decimal"/>
      <w:lvlText w:val="%1-"/>
      <w:lvlJc w:val="left"/>
      <w:pPr>
        <w:tabs>
          <w:tab w:val="num" w:pos="804"/>
        </w:tabs>
        <w:ind w:left="804" w:hanging="804"/>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num w:numId="1">
    <w:abstractNumId w:val="3"/>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2"/>
  </w:num>
  <w:num w:numId="7">
    <w:abstractNumId w:val="0"/>
  </w:num>
  <w:num w:numId="8">
    <w:abstractNumId w:val="6"/>
  </w:num>
  <w:num w:numId="9">
    <w:abstractNumId w:val="7"/>
  </w:num>
  <w:num w:numId="10">
    <w:abstractNumId w:val="5"/>
  </w:num>
  <w:num w:numId="11">
    <w:abstractNumId w:val="2"/>
  </w:num>
  <w:num w:numId="12">
    <w:abstractNumId w:val="9"/>
  </w:num>
  <w:num w:numId="13">
    <w:abstractNumId w:val="13"/>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F2"/>
    <w:rsid w:val="00002BA7"/>
    <w:rsid w:val="00013773"/>
    <w:rsid w:val="00020753"/>
    <w:rsid w:val="00031F6D"/>
    <w:rsid w:val="000354E8"/>
    <w:rsid w:val="00035691"/>
    <w:rsid w:val="000426F3"/>
    <w:rsid w:val="00044DD3"/>
    <w:rsid w:val="00050F01"/>
    <w:rsid w:val="00051945"/>
    <w:rsid w:val="00053974"/>
    <w:rsid w:val="000549B5"/>
    <w:rsid w:val="00054F5C"/>
    <w:rsid w:val="00056B48"/>
    <w:rsid w:val="00056C92"/>
    <w:rsid w:val="00061372"/>
    <w:rsid w:val="00061C3C"/>
    <w:rsid w:val="00067810"/>
    <w:rsid w:val="0007420D"/>
    <w:rsid w:val="000762D1"/>
    <w:rsid w:val="00076C87"/>
    <w:rsid w:val="00080837"/>
    <w:rsid w:val="00081E2F"/>
    <w:rsid w:val="00081E50"/>
    <w:rsid w:val="00083620"/>
    <w:rsid w:val="00083AB6"/>
    <w:rsid w:val="00087D3C"/>
    <w:rsid w:val="00094949"/>
    <w:rsid w:val="0009625A"/>
    <w:rsid w:val="00096BDB"/>
    <w:rsid w:val="000A0F97"/>
    <w:rsid w:val="000A0FCC"/>
    <w:rsid w:val="000A3C6E"/>
    <w:rsid w:val="000A664F"/>
    <w:rsid w:val="000B0793"/>
    <w:rsid w:val="000B1780"/>
    <w:rsid w:val="000B3EF0"/>
    <w:rsid w:val="000B58F9"/>
    <w:rsid w:val="000C2D3C"/>
    <w:rsid w:val="000C2F71"/>
    <w:rsid w:val="000C4186"/>
    <w:rsid w:val="000C79A9"/>
    <w:rsid w:val="000D0DB2"/>
    <w:rsid w:val="000D1D1C"/>
    <w:rsid w:val="000D2A4A"/>
    <w:rsid w:val="000D4ED1"/>
    <w:rsid w:val="000D78A2"/>
    <w:rsid w:val="000E5CD6"/>
    <w:rsid w:val="000E6A1D"/>
    <w:rsid w:val="000F31EA"/>
    <w:rsid w:val="000F5BFA"/>
    <w:rsid w:val="0010034D"/>
    <w:rsid w:val="00121912"/>
    <w:rsid w:val="001347DB"/>
    <w:rsid w:val="00134B43"/>
    <w:rsid w:val="0013531D"/>
    <w:rsid w:val="00135F2E"/>
    <w:rsid w:val="00135F74"/>
    <w:rsid w:val="00137354"/>
    <w:rsid w:val="001375C4"/>
    <w:rsid w:val="00143772"/>
    <w:rsid w:val="00143C77"/>
    <w:rsid w:val="00147045"/>
    <w:rsid w:val="001472D5"/>
    <w:rsid w:val="001579CF"/>
    <w:rsid w:val="00157CD2"/>
    <w:rsid w:val="00164766"/>
    <w:rsid w:val="0016541B"/>
    <w:rsid w:val="001707EE"/>
    <w:rsid w:val="00171882"/>
    <w:rsid w:val="00176C6D"/>
    <w:rsid w:val="00177DCF"/>
    <w:rsid w:val="00183518"/>
    <w:rsid w:val="001877A1"/>
    <w:rsid w:val="001913A9"/>
    <w:rsid w:val="0019324D"/>
    <w:rsid w:val="00194620"/>
    <w:rsid w:val="0019621A"/>
    <w:rsid w:val="001A26D0"/>
    <w:rsid w:val="001A4315"/>
    <w:rsid w:val="001A43C9"/>
    <w:rsid w:val="001B0408"/>
    <w:rsid w:val="001B0D1C"/>
    <w:rsid w:val="001B24C6"/>
    <w:rsid w:val="001B5560"/>
    <w:rsid w:val="001B5AFD"/>
    <w:rsid w:val="001B6FA4"/>
    <w:rsid w:val="001D3052"/>
    <w:rsid w:val="001D4C36"/>
    <w:rsid w:val="001D781B"/>
    <w:rsid w:val="001E2C7A"/>
    <w:rsid w:val="00200635"/>
    <w:rsid w:val="002054BA"/>
    <w:rsid w:val="00206DE2"/>
    <w:rsid w:val="0021128C"/>
    <w:rsid w:val="002223CB"/>
    <w:rsid w:val="00223305"/>
    <w:rsid w:val="00232A54"/>
    <w:rsid w:val="00233474"/>
    <w:rsid w:val="0024185F"/>
    <w:rsid w:val="002418F0"/>
    <w:rsid w:val="00246F4F"/>
    <w:rsid w:val="00251319"/>
    <w:rsid w:val="00256221"/>
    <w:rsid w:val="00256225"/>
    <w:rsid w:val="00260FAE"/>
    <w:rsid w:val="00266E9D"/>
    <w:rsid w:val="00267318"/>
    <w:rsid w:val="00270D2B"/>
    <w:rsid w:val="00272F16"/>
    <w:rsid w:val="00273278"/>
    <w:rsid w:val="00274685"/>
    <w:rsid w:val="00276738"/>
    <w:rsid w:val="00280A35"/>
    <w:rsid w:val="00290657"/>
    <w:rsid w:val="002912DB"/>
    <w:rsid w:val="002927A6"/>
    <w:rsid w:val="00292ECA"/>
    <w:rsid w:val="0029356C"/>
    <w:rsid w:val="002A013A"/>
    <w:rsid w:val="002A32AD"/>
    <w:rsid w:val="002A7AAC"/>
    <w:rsid w:val="002B0424"/>
    <w:rsid w:val="002B6269"/>
    <w:rsid w:val="002C3C86"/>
    <w:rsid w:val="002C5D36"/>
    <w:rsid w:val="002C7C1D"/>
    <w:rsid w:val="002D6AAC"/>
    <w:rsid w:val="002E3393"/>
    <w:rsid w:val="002F441D"/>
    <w:rsid w:val="002F6687"/>
    <w:rsid w:val="0030072A"/>
    <w:rsid w:val="00312A24"/>
    <w:rsid w:val="00313ACE"/>
    <w:rsid w:val="00316D0D"/>
    <w:rsid w:val="003214A3"/>
    <w:rsid w:val="003246D2"/>
    <w:rsid w:val="00333E1F"/>
    <w:rsid w:val="00334070"/>
    <w:rsid w:val="00340E27"/>
    <w:rsid w:val="00351F65"/>
    <w:rsid w:val="003528EF"/>
    <w:rsid w:val="00356AB1"/>
    <w:rsid w:val="00363937"/>
    <w:rsid w:val="00387664"/>
    <w:rsid w:val="003951D0"/>
    <w:rsid w:val="003A27B3"/>
    <w:rsid w:val="003B2962"/>
    <w:rsid w:val="003B730E"/>
    <w:rsid w:val="003C21E6"/>
    <w:rsid w:val="003C3E38"/>
    <w:rsid w:val="003C40F8"/>
    <w:rsid w:val="003C76D4"/>
    <w:rsid w:val="003D3B61"/>
    <w:rsid w:val="003D3C8B"/>
    <w:rsid w:val="003D4BD8"/>
    <w:rsid w:val="003E680F"/>
    <w:rsid w:val="003E7A2E"/>
    <w:rsid w:val="003F2397"/>
    <w:rsid w:val="003F322B"/>
    <w:rsid w:val="003F6C7B"/>
    <w:rsid w:val="00402B09"/>
    <w:rsid w:val="0040595B"/>
    <w:rsid w:val="00406929"/>
    <w:rsid w:val="00407C6C"/>
    <w:rsid w:val="004136EB"/>
    <w:rsid w:val="0041599E"/>
    <w:rsid w:val="0041657F"/>
    <w:rsid w:val="00420328"/>
    <w:rsid w:val="00420879"/>
    <w:rsid w:val="00421231"/>
    <w:rsid w:val="00423FA2"/>
    <w:rsid w:val="00425143"/>
    <w:rsid w:val="004322BE"/>
    <w:rsid w:val="00434FB4"/>
    <w:rsid w:val="00436402"/>
    <w:rsid w:val="00444853"/>
    <w:rsid w:val="00446C6D"/>
    <w:rsid w:val="00447A4D"/>
    <w:rsid w:val="00451447"/>
    <w:rsid w:val="00452DCB"/>
    <w:rsid w:val="0045332F"/>
    <w:rsid w:val="0045548A"/>
    <w:rsid w:val="0045680C"/>
    <w:rsid w:val="00456F84"/>
    <w:rsid w:val="004659EF"/>
    <w:rsid w:val="004674DC"/>
    <w:rsid w:val="00467991"/>
    <w:rsid w:val="00470B09"/>
    <w:rsid w:val="004717B4"/>
    <w:rsid w:val="00472673"/>
    <w:rsid w:val="00472A1C"/>
    <w:rsid w:val="004730A5"/>
    <w:rsid w:val="00473253"/>
    <w:rsid w:val="00484A40"/>
    <w:rsid w:val="00490518"/>
    <w:rsid w:val="004909CD"/>
    <w:rsid w:val="00490A32"/>
    <w:rsid w:val="004916A9"/>
    <w:rsid w:val="004B3DFD"/>
    <w:rsid w:val="004B4A60"/>
    <w:rsid w:val="004B5D04"/>
    <w:rsid w:val="004B7837"/>
    <w:rsid w:val="004C2024"/>
    <w:rsid w:val="004C217B"/>
    <w:rsid w:val="004C4483"/>
    <w:rsid w:val="004C57EC"/>
    <w:rsid w:val="004C5B87"/>
    <w:rsid w:val="004D028A"/>
    <w:rsid w:val="004D44AC"/>
    <w:rsid w:val="004D4596"/>
    <w:rsid w:val="004D565A"/>
    <w:rsid w:val="004D7194"/>
    <w:rsid w:val="004E0AD8"/>
    <w:rsid w:val="004E12E9"/>
    <w:rsid w:val="004E5297"/>
    <w:rsid w:val="004E7D87"/>
    <w:rsid w:val="004F26BB"/>
    <w:rsid w:val="004F2A41"/>
    <w:rsid w:val="004F54E5"/>
    <w:rsid w:val="004F60FB"/>
    <w:rsid w:val="00502AC4"/>
    <w:rsid w:val="005064DC"/>
    <w:rsid w:val="00507B75"/>
    <w:rsid w:val="005105D1"/>
    <w:rsid w:val="005121C6"/>
    <w:rsid w:val="005139BD"/>
    <w:rsid w:val="00515EFA"/>
    <w:rsid w:val="005163A6"/>
    <w:rsid w:val="00523DEE"/>
    <w:rsid w:val="005265A2"/>
    <w:rsid w:val="00527A6F"/>
    <w:rsid w:val="00530986"/>
    <w:rsid w:val="00530D39"/>
    <w:rsid w:val="00533F08"/>
    <w:rsid w:val="00540184"/>
    <w:rsid w:val="0054271C"/>
    <w:rsid w:val="00557DE9"/>
    <w:rsid w:val="00560259"/>
    <w:rsid w:val="0056339B"/>
    <w:rsid w:val="00563417"/>
    <w:rsid w:val="00564261"/>
    <w:rsid w:val="00565E7E"/>
    <w:rsid w:val="00571420"/>
    <w:rsid w:val="00571456"/>
    <w:rsid w:val="00573F79"/>
    <w:rsid w:val="00582019"/>
    <w:rsid w:val="00583C6B"/>
    <w:rsid w:val="005938EC"/>
    <w:rsid w:val="00595AA2"/>
    <w:rsid w:val="00596415"/>
    <w:rsid w:val="005A55C6"/>
    <w:rsid w:val="005A758B"/>
    <w:rsid w:val="005A7DF6"/>
    <w:rsid w:val="005B2928"/>
    <w:rsid w:val="005B5FAA"/>
    <w:rsid w:val="005C27C1"/>
    <w:rsid w:val="005C7DC4"/>
    <w:rsid w:val="005C7E2F"/>
    <w:rsid w:val="005D14E5"/>
    <w:rsid w:val="005E3ED3"/>
    <w:rsid w:val="005E5CB9"/>
    <w:rsid w:val="005F199F"/>
    <w:rsid w:val="005F6A88"/>
    <w:rsid w:val="005F7198"/>
    <w:rsid w:val="00605789"/>
    <w:rsid w:val="00605BC7"/>
    <w:rsid w:val="00610BE4"/>
    <w:rsid w:val="0061536C"/>
    <w:rsid w:val="0062046A"/>
    <w:rsid w:val="00627B61"/>
    <w:rsid w:val="00632E69"/>
    <w:rsid w:val="00632FA3"/>
    <w:rsid w:val="00633020"/>
    <w:rsid w:val="006367F4"/>
    <w:rsid w:val="00637768"/>
    <w:rsid w:val="006404B7"/>
    <w:rsid w:val="0064246E"/>
    <w:rsid w:val="0066003C"/>
    <w:rsid w:val="0066773F"/>
    <w:rsid w:val="0067066D"/>
    <w:rsid w:val="00671B11"/>
    <w:rsid w:val="006758BC"/>
    <w:rsid w:val="00676574"/>
    <w:rsid w:val="0068064E"/>
    <w:rsid w:val="0068217B"/>
    <w:rsid w:val="00684353"/>
    <w:rsid w:val="006872CC"/>
    <w:rsid w:val="00691559"/>
    <w:rsid w:val="00691F93"/>
    <w:rsid w:val="00694488"/>
    <w:rsid w:val="006A57BF"/>
    <w:rsid w:val="006A7DA3"/>
    <w:rsid w:val="006B335E"/>
    <w:rsid w:val="006C747A"/>
    <w:rsid w:val="006C76BD"/>
    <w:rsid w:val="006D03C0"/>
    <w:rsid w:val="006D03CF"/>
    <w:rsid w:val="006D2C39"/>
    <w:rsid w:val="006D3B1F"/>
    <w:rsid w:val="006D3F90"/>
    <w:rsid w:val="006D5B5D"/>
    <w:rsid w:val="006D70B8"/>
    <w:rsid w:val="006E11A2"/>
    <w:rsid w:val="006E5E70"/>
    <w:rsid w:val="006F1DB7"/>
    <w:rsid w:val="006F44EC"/>
    <w:rsid w:val="006F4B3B"/>
    <w:rsid w:val="006F6888"/>
    <w:rsid w:val="0070307C"/>
    <w:rsid w:val="007030F9"/>
    <w:rsid w:val="00703E60"/>
    <w:rsid w:val="00704DAB"/>
    <w:rsid w:val="00706E52"/>
    <w:rsid w:val="00710001"/>
    <w:rsid w:val="00710AA3"/>
    <w:rsid w:val="00712B90"/>
    <w:rsid w:val="00715593"/>
    <w:rsid w:val="007170DC"/>
    <w:rsid w:val="00721C14"/>
    <w:rsid w:val="00721C62"/>
    <w:rsid w:val="00722E50"/>
    <w:rsid w:val="00723B5F"/>
    <w:rsid w:val="0073134A"/>
    <w:rsid w:val="00732552"/>
    <w:rsid w:val="00732649"/>
    <w:rsid w:val="00732E23"/>
    <w:rsid w:val="00745EA1"/>
    <w:rsid w:val="00750174"/>
    <w:rsid w:val="00766D9F"/>
    <w:rsid w:val="00767A7E"/>
    <w:rsid w:val="00767CDE"/>
    <w:rsid w:val="00774878"/>
    <w:rsid w:val="00775063"/>
    <w:rsid w:val="0077592F"/>
    <w:rsid w:val="00776A5D"/>
    <w:rsid w:val="00777771"/>
    <w:rsid w:val="00781D17"/>
    <w:rsid w:val="00783A49"/>
    <w:rsid w:val="007849D7"/>
    <w:rsid w:val="0078794A"/>
    <w:rsid w:val="00787C89"/>
    <w:rsid w:val="00790B6E"/>
    <w:rsid w:val="00792287"/>
    <w:rsid w:val="007B3037"/>
    <w:rsid w:val="007C0065"/>
    <w:rsid w:val="007C78BC"/>
    <w:rsid w:val="007D1CFE"/>
    <w:rsid w:val="007E0C6E"/>
    <w:rsid w:val="007E132F"/>
    <w:rsid w:val="007E3AB0"/>
    <w:rsid w:val="007E56B8"/>
    <w:rsid w:val="007E5BAA"/>
    <w:rsid w:val="007E6863"/>
    <w:rsid w:val="007F188B"/>
    <w:rsid w:val="007F3354"/>
    <w:rsid w:val="007F537B"/>
    <w:rsid w:val="007F67DE"/>
    <w:rsid w:val="00801C73"/>
    <w:rsid w:val="00804CA9"/>
    <w:rsid w:val="00807BF2"/>
    <w:rsid w:val="00810086"/>
    <w:rsid w:val="00811E96"/>
    <w:rsid w:val="00814A25"/>
    <w:rsid w:val="00816172"/>
    <w:rsid w:val="00820AAB"/>
    <w:rsid w:val="008300CC"/>
    <w:rsid w:val="00836497"/>
    <w:rsid w:val="00841DB0"/>
    <w:rsid w:val="00841F24"/>
    <w:rsid w:val="00845EA4"/>
    <w:rsid w:val="00846D4A"/>
    <w:rsid w:val="00853F3D"/>
    <w:rsid w:val="00862611"/>
    <w:rsid w:val="00863299"/>
    <w:rsid w:val="00881C83"/>
    <w:rsid w:val="0088310C"/>
    <w:rsid w:val="008841EC"/>
    <w:rsid w:val="0088503F"/>
    <w:rsid w:val="00886043"/>
    <w:rsid w:val="00887482"/>
    <w:rsid w:val="008A184A"/>
    <w:rsid w:val="008B1524"/>
    <w:rsid w:val="008B1CBA"/>
    <w:rsid w:val="008B2697"/>
    <w:rsid w:val="008B4C8D"/>
    <w:rsid w:val="008B6B2B"/>
    <w:rsid w:val="008C122D"/>
    <w:rsid w:val="008C4207"/>
    <w:rsid w:val="008C60A2"/>
    <w:rsid w:val="008D0B64"/>
    <w:rsid w:val="008E2873"/>
    <w:rsid w:val="008E37AD"/>
    <w:rsid w:val="008E54D7"/>
    <w:rsid w:val="008E734E"/>
    <w:rsid w:val="008E7C64"/>
    <w:rsid w:val="008F20B3"/>
    <w:rsid w:val="008F5058"/>
    <w:rsid w:val="008F5EF1"/>
    <w:rsid w:val="0090034D"/>
    <w:rsid w:val="00902069"/>
    <w:rsid w:val="009063C3"/>
    <w:rsid w:val="00910A19"/>
    <w:rsid w:val="00916A0E"/>
    <w:rsid w:val="009173BB"/>
    <w:rsid w:val="00921EB8"/>
    <w:rsid w:val="00926128"/>
    <w:rsid w:val="009267C9"/>
    <w:rsid w:val="00932DF3"/>
    <w:rsid w:val="009411CC"/>
    <w:rsid w:val="00941BF6"/>
    <w:rsid w:val="00941D7B"/>
    <w:rsid w:val="00945C0D"/>
    <w:rsid w:val="009467CD"/>
    <w:rsid w:val="00951CB0"/>
    <w:rsid w:val="00957C62"/>
    <w:rsid w:val="00962D5D"/>
    <w:rsid w:val="00964A80"/>
    <w:rsid w:val="00965544"/>
    <w:rsid w:val="00966C5F"/>
    <w:rsid w:val="00970D2C"/>
    <w:rsid w:val="00971113"/>
    <w:rsid w:val="009736EF"/>
    <w:rsid w:val="009864E0"/>
    <w:rsid w:val="00986AD2"/>
    <w:rsid w:val="00990018"/>
    <w:rsid w:val="009910C4"/>
    <w:rsid w:val="009947B1"/>
    <w:rsid w:val="009970C8"/>
    <w:rsid w:val="009A1B53"/>
    <w:rsid w:val="009A1F7A"/>
    <w:rsid w:val="009B6302"/>
    <w:rsid w:val="009B6898"/>
    <w:rsid w:val="009B6E75"/>
    <w:rsid w:val="009C5C5E"/>
    <w:rsid w:val="009D04AC"/>
    <w:rsid w:val="009D2806"/>
    <w:rsid w:val="009D6D6E"/>
    <w:rsid w:val="009D6F11"/>
    <w:rsid w:val="009D7E2C"/>
    <w:rsid w:val="009E2102"/>
    <w:rsid w:val="009E41A6"/>
    <w:rsid w:val="009E6F4E"/>
    <w:rsid w:val="009F0E8A"/>
    <w:rsid w:val="009F290E"/>
    <w:rsid w:val="009F4F02"/>
    <w:rsid w:val="009F5DF3"/>
    <w:rsid w:val="009F69B3"/>
    <w:rsid w:val="00A00601"/>
    <w:rsid w:val="00A01AD9"/>
    <w:rsid w:val="00A1460A"/>
    <w:rsid w:val="00A2505D"/>
    <w:rsid w:val="00A31605"/>
    <w:rsid w:val="00A31FF2"/>
    <w:rsid w:val="00A34FBE"/>
    <w:rsid w:val="00A37AC9"/>
    <w:rsid w:val="00A42316"/>
    <w:rsid w:val="00A43C6B"/>
    <w:rsid w:val="00A44001"/>
    <w:rsid w:val="00A5405E"/>
    <w:rsid w:val="00A5606C"/>
    <w:rsid w:val="00A7492D"/>
    <w:rsid w:val="00A8132C"/>
    <w:rsid w:val="00A914E9"/>
    <w:rsid w:val="00AA36DF"/>
    <w:rsid w:val="00AA4ECD"/>
    <w:rsid w:val="00AB0269"/>
    <w:rsid w:val="00AB28B1"/>
    <w:rsid w:val="00AB51EA"/>
    <w:rsid w:val="00AB5C0B"/>
    <w:rsid w:val="00AB5CAB"/>
    <w:rsid w:val="00AC0A5C"/>
    <w:rsid w:val="00AC2440"/>
    <w:rsid w:val="00AC24A1"/>
    <w:rsid w:val="00AC4F64"/>
    <w:rsid w:val="00AD5223"/>
    <w:rsid w:val="00AE3963"/>
    <w:rsid w:val="00AE7E69"/>
    <w:rsid w:val="00AF60FF"/>
    <w:rsid w:val="00AF76A5"/>
    <w:rsid w:val="00AF7E53"/>
    <w:rsid w:val="00B047E3"/>
    <w:rsid w:val="00B1234A"/>
    <w:rsid w:val="00B15024"/>
    <w:rsid w:val="00B15F43"/>
    <w:rsid w:val="00B16319"/>
    <w:rsid w:val="00B20AE0"/>
    <w:rsid w:val="00B319DA"/>
    <w:rsid w:val="00B360BF"/>
    <w:rsid w:val="00B37FF0"/>
    <w:rsid w:val="00B4052C"/>
    <w:rsid w:val="00B42F84"/>
    <w:rsid w:val="00B47C4C"/>
    <w:rsid w:val="00B52430"/>
    <w:rsid w:val="00B54D52"/>
    <w:rsid w:val="00B55AF1"/>
    <w:rsid w:val="00B71EA5"/>
    <w:rsid w:val="00B75D0B"/>
    <w:rsid w:val="00B761F2"/>
    <w:rsid w:val="00B7642E"/>
    <w:rsid w:val="00B77A88"/>
    <w:rsid w:val="00B836E6"/>
    <w:rsid w:val="00B8385B"/>
    <w:rsid w:val="00B93C48"/>
    <w:rsid w:val="00BA0171"/>
    <w:rsid w:val="00BA06EA"/>
    <w:rsid w:val="00BA47D8"/>
    <w:rsid w:val="00BA4803"/>
    <w:rsid w:val="00BB760A"/>
    <w:rsid w:val="00BC0F10"/>
    <w:rsid w:val="00BC78BB"/>
    <w:rsid w:val="00BD7BCD"/>
    <w:rsid w:val="00BE2ED7"/>
    <w:rsid w:val="00BE37C1"/>
    <w:rsid w:val="00BF042D"/>
    <w:rsid w:val="00BF1076"/>
    <w:rsid w:val="00BF4E0A"/>
    <w:rsid w:val="00BF5A76"/>
    <w:rsid w:val="00C05D19"/>
    <w:rsid w:val="00C103D6"/>
    <w:rsid w:val="00C11AEC"/>
    <w:rsid w:val="00C1258C"/>
    <w:rsid w:val="00C12B71"/>
    <w:rsid w:val="00C15B81"/>
    <w:rsid w:val="00C17041"/>
    <w:rsid w:val="00C202FE"/>
    <w:rsid w:val="00C4026F"/>
    <w:rsid w:val="00C43DAD"/>
    <w:rsid w:val="00C50FD8"/>
    <w:rsid w:val="00C5348C"/>
    <w:rsid w:val="00C545D2"/>
    <w:rsid w:val="00C55D31"/>
    <w:rsid w:val="00C574BD"/>
    <w:rsid w:val="00C61495"/>
    <w:rsid w:val="00C67B25"/>
    <w:rsid w:val="00C67E9F"/>
    <w:rsid w:val="00C72042"/>
    <w:rsid w:val="00C73A6D"/>
    <w:rsid w:val="00C7422D"/>
    <w:rsid w:val="00C766A3"/>
    <w:rsid w:val="00C827D0"/>
    <w:rsid w:val="00C93478"/>
    <w:rsid w:val="00C956C5"/>
    <w:rsid w:val="00C97791"/>
    <w:rsid w:val="00C97ADB"/>
    <w:rsid w:val="00CA09E7"/>
    <w:rsid w:val="00CA10DC"/>
    <w:rsid w:val="00CA16B2"/>
    <w:rsid w:val="00CA7DA2"/>
    <w:rsid w:val="00CB10C9"/>
    <w:rsid w:val="00CB2DA0"/>
    <w:rsid w:val="00CC0256"/>
    <w:rsid w:val="00CC1E42"/>
    <w:rsid w:val="00CC4553"/>
    <w:rsid w:val="00CC5797"/>
    <w:rsid w:val="00CD0A11"/>
    <w:rsid w:val="00CD436B"/>
    <w:rsid w:val="00CD442A"/>
    <w:rsid w:val="00CD6118"/>
    <w:rsid w:val="00CD62FB"/>
    <w:rsid w:val="00CE2394"/>
    <w:rsid w:val="00CE3B37"/>
    <w:rsid w:val="00D040AC"/>
    <w:rsid w:val="00D07E79"/>
    <w:rsid w:val="00D115CF"/>
    <w:rsid w:val="00D12A29"/>
    <w:rsid w:val="00D160D9"/>
    <w:rsid w:val="00D1730E"/>
    <w:rsid w:val="00D20689"/>
    <w:rsid w:val="00D212CA"/>
    <w:rsid w:val="00D24F24"/>
    <w:rsid w:val="00D25990"/>
    <w:rsid w:val="00D26FE6"/>
    <w:rsid w:val="00D34658"/>
    <w:rsid w:val="00D3512B"/>
    <w:rsid w:val="00D46167"/>
    <w:rsid w:val="00D4647C"/>
    <w:rsid w:val="00D513D1"/>
    <w:rsid w:val="00D55F19"/>
    <w:rsid w:val="00D77BDC"/>
    <w:rsid w:val="00D82EF8"/>
    <w:rsid w:val="00D83C46"/>
    <w:rsid w:val="00D85017"/>
    <w:rsid w:val="00D87AED"/>
    <w:rsid w:val="00D95D68"/>
    <w:rsid w:val="00DA762C"/>
    <w:rsid w:val="00DB2014"/>
    <w:rsid w:val="00DB2F6F"/>
    <w:rsid w:val="00DB413D"/>
    <w:rsid w:val="00DB5E9E"/>
    <w:rsid w:val="00DB7A5F"/>
    <w:rsid w:val="00DC46F3"/>
    <w:rsid w:val="00DD07DD"/>
    <w:rsid w:val="00DE173F"/>
    <w:rsid w:val="00DE3C3D"/>
    <w:rsid w:val="00DF2BFC"/>
    <w:rsid w:val="00DF39C5"/>
    <w:rsid w:val="00E00DDC"/>
    <w:rsid w:val="00E01024"/>
    <w:rsid w:val="00E01653"/>
    <w:rsid w:val="00E0648B"/>
    <w:rsid w:val="00E072B6"/>
    <w:rsid w:val="00E218CB"/>
    <w:rsid w:val="00E223BB"/>
    <w:rsid w:val="00E25D31"/>
    <w:rsid w:val="00E277D1"/>
    <w:rsid w:val="00E27C98"/>
    <w:rsid w:val="00E27DB5"/>
    <w:rsid w:val="00E35E36"/>
    <w:rsid w:val="00E36089"/>
    <w:rsid w:val="00E4296C"/>
    <w:rsid w:val="00E47CE8"/>
    <w:rsid w:val="00E6080B"/>
    <w:rsid w:val="00E6229B"/>
    <w:rsid w:val="00E63C2A"/>
    <w:rsid w:val="00E64674"/>
    <w:rsid w:val="00E672A6"/>
    <w:rsid w:val="00E67D26"/>
    <w:rsid w:val="00E67F2E"/>
    <w:rsid w:val="00E75F92"/>
    <w:rsid w:val="00E80B5F"/>
    <w:rsid w:val="00E849DF"/>
    <w:rsid w:val="00E86196"/>
    <w:rsid w:val="00E919B4"/>
    <w:rsid w:val="00E91DD9"/>
    <w:rsid w:val="00E94637"/>
    <w:rsid w:val="00E95909"/>
    <w:rsid w:val="00EA01DE"/>
    <w:rsid w:val="00EA0273"/>
    <w:rsid w:val="00EA1047"/>
    <w:rsid w:val="00EA18E1"/>
    <w:rsid w:val="00EA3226"/>
    <w:rsid w:val="00EA7634"/>
    <w:rsid w:val="00EB00F9"/>
    <w:rsid w:val="00EB065F"/>
    <w:rsid w:val="00EB4F81"/>
    <w:rsid w:val="00EB542C"/>
    <w:rsid w:val="00EB7CB4"/>
    <w:rsid w:val="00EC423E"/>
    <w:rsid w:val="00ED3045"/>
    <w:rsid w:val="00ED4794"/>
    <w:rsid w:val="00ED63EA"/>
    <w:rsid w:val="00EE702D"/>
    <w:rsid w:val="00EE74BB"/>
    <w:rsid w:val="00EF4F8F"/>
    <w:rsid w:val="00EF7430"/>
    <w:rsid w:val="00EF7D5E"/>
    <w:rsid w:val="00F00A61"/>
    <w:rsid w:val="00F07918"/>
    <w:rsid w:val="00F12B7B"/>
    <w:rsid w:val="00F166BD"/>
    <w:rsid w:val="00F249D6"/>
    <w:rsid w:val="00F269C1"/>
    <w:rsid w:val="00F44FDB"/>
    <w:rsid w:val="00F5290B"/>
    <w:rsid w:val="00F545BA"/>
    <w:rsid w:val="00F600FB"/>
    <w:rsid w:val="00F64450"/>
    <w:rsid w:val="00F64F34"/>
    <w:rsid w:val="00F70305"/>
    <w:rsid w:val="00F77576"/>
    <w:rsid w:val="00F81B33"/>
    <w:rsid w:val="00F8575C"/>
    <w:rsid w:val="00F85FD4"/>
    <w:rsid w:val="00F86FD9"/>
    <w:rsid w:val="00F921DB"/>
    <w:rsid w:val="00FB1BEE"/>
    <w:rsid w:val="00FB4830"/>
    <w:rsid w:val="00FB63A6"/>
    <w:rsid w:val="00FB6DDC"/>
    <w:rsid w:val="00FC0323"/>
    <w:rsid w:val="00FC1908"/>
    <w:rsid w:val="00FC2203"/>
    <w:rsid w:val="00FC29FF"/>
    <w:rsid w:val="00FC2E63"/>
    <w:rsid w:val="00FC41F3"/>
    <w:rsid w:val="00FC645A"/>
    <w:rsid w:val="00FC6687"/>
    <w:rsid w:val="00FD0DC0"/>
    <w:rsid w:val="00FE1EDD"/>
    <w:rsid w:val="00FE5864"/>
    <w:rsid w:val="00FE5ADD"/>
    <w:rsid w:val="00FF4D08"/>
    <w:rsid w:val="00FF59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F08AE28"/>
  <w15:chartTrackingRefBased/>
  <w15:docId w15:val="{232DB5DF-3CD9-4756-95C6-7BB6392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A31FF2"/>
    <w:rPr>
      <w:sz w:val="24"/>
      <w:lang w:eastAsia="en-US"/>
    </w:rPr>
  </w:style>
  <w:style w:type="paragraph" w:styleId="Antrat1">
    <w:name w:val="heading 1"/>
    <w:basedOn w:val="prastasis"/>
    <w:next w:val="prastasis"/>
    <w:qFormat/>
    <w:rsid w:val="00C766A3"/>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C766A3"/>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C766A3"/>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A31FF2"/>
    <w:pPr>
      <w:jc w:val="center"/>
    </w:pPr>
    <w:rPr>
      <w:b/>
    </w:rPr>
  </w:style>
  <w:style w:type="table" w:styleId="Lentelstinklelis">
    <w:name w:val="Table Grid"/>
    <w:basedOn w:val="prastojilentel"/>
    <w:rsid w:val="00A31F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Label">
    <w:name w:val="Message Header Label"/>
    <w:rsid w:val="00A31FF2"/>
    <w:rPr>
      <w:rFonts w:ascii="Arial Black" w:hAnsi="Arial Black" w:hint="default"/>
      <w:spacing w:val="-10"/>
      <w:sz w:val="18"/>
    </w:rPr>
  </w:style>
  <w:style w:type="paragraph" w:styleId="Dokumentostruktra">
    <w:name w:val="Document Map"/>
    <w:basedOn w:val="prastasis"/>
    <w:semiHidden/>
    <w:rsid w:val="00C766A3"/>
    <w:pPr>
      <w:shd w:val="clear" w:color="auto" w:fill="000080"/>
    </w:pPr>
    <w:rPr>
      <w:rFonts w:ascii="Tahoma" w:hAnsi="Tahoma" w:cs="Tahoma"/>
      <w:sz w:val="20"/>
    </w:rPr>
  </w:style>
  <w:style w:type="paragraph" w:styleId="Turinys1">
    <w:name w:val="toc 1"/>
    <w:basedOn w:val="prastasis"/>
    <w:next w:val="prastasis"/>
    <w:autoRedefine/>
    <w:semiHidden/>
    <w:rsid w:val="00941D7B"/>
  </w:style>
  <w:style w:type="paragraph" w:styleId="Turinys2">
    <w:name w:val="toc 2"/>
    <w:basedOn w:val="prastasis"/>
    <w:next w:val="prastasis"/>
    <w:autoRedefine/>
    <w:semiHidden/>
    <w:rsid w:val="00941D7B"/>
    <w:pPr>
      <w:ind w:left="240"/>
    </w:pPr>
  </w:style>
  <w:style w:type="character" w:styleId="Hipersaitas">
    <w:name w:val="Hyperlink"/>
    <w:rsid w:val="00941D7B"/>
    <w:rPr>
      <w:color w:val="0000FF"/>
      <w:u w:val="single"/>
    </w:rPr>
  </w:style>
  <w:style w:type="paragraph" w:styleId="Antrats">
    <w:name w:val="header"/>
    <w:basedOn w:val="prastasis"/>
    <w:rsid w:val="00020753"/>
    <w:pPr>
      <w:tabs>
        <w:tab w:val="center" w:pos="4819"/>
        <w:tab w:val="right" w:pos="9638"/>
      </w:tabs>
    </w:pPr>
  </w:style>
  <w:style w:type="character" w:styleId="Puslapionumeris">
    <w:name w:val="page number"/>
    <w:basedOn w:val="Numatytasispastraiposriftas"/>
    <w:rsid w:val="00020753"/>
  </w:style>
  <w:style w:type="paragraph" w:styleId="Debesliotekstas">
    <w:name w:val="Balloon Text"/>
    <w:basedOn w:val="prastasis"/>
    <w:semiHidden/>
    <w:rsid w:val="00AB5C0B"/>
    <w:rPr>
      <w:rFonts w:ascii="Tahoma" w:hAnsi="Tahoma" w:cs="Tahoma"/>
      <w:sz w:val="16"/>
      <w:szCs w:val="16"/>
    </w:rPr>
  </w:style>
  <w:style w:type="character" w:styleId="Perirtashipersaitas">
    <w:name w:val="FollowedHyperlink"/>
    <w:rsid w:val="00A37AC9"/>
    <w:rPr>
      <w:color w:val="800080"/>
      <w:u w:val="single"/>
    </w:rPr>
  </w:style>
  <w:style w:type="paragraph" w:styleId="Porat">
    <w:name w:val="footer"/>
    <w:basedOn w:val="prastasis"/>
    <w:link w:val="PoratDiagrama"/>
    <w:rsid w:val="001913A9"/>
    <w:pPr>
      <w:tabs>
        <w:tab w:val="center" w:pos="4153"/>
        <w:tab w:val="right" w:pos="8306"/>
      </w:tabs>
      <w:overflowPunct w:val="0"/>
      <w:autoSpaceDE w:val="0"/>
      <w:autoSpaceDN w:val="0"/>
      <w:adjustRightInd w:val="0"/>
      <w:textAlignment w:val="baseline"/>
    </w:pPr>
    <w:rPr>
      <w:rFonts w:ascii="HelveticaLT" w:hAnsi="HelveticaLT"/>
      <w:sz w:val="20"/>
      <w:lang w:val="en-GB"/>
    </w:rPr>
  </w:style>
  <w:style w:type="character" w:customStyle="1" w:styleId="PoratDiagrama">
    <w:name w:val="Poraštė Diagrama"/>
    <w:link w:val="Porat"/>
    <w:rsid w:val="001913A9"/>
    <w:rPr>
      <w:rFonts w:ascii="HelveticaLT" w:hAnsi="HelveticaLT"/>
      <w:lang w:val="en-GB" w:eastAsia="en-US" w:bidi="ar-SA"/>
    </w:rPr>
  </w:style>
  <w:style w:type="paragraph" w:customStyle="1" w:styleId="Antrinispavadinimas">
    <w:name w:val="Antrinis pavadinimas"/>
    <w:basedOn w:val="prastasis"/>
    <w:qFormat/>
    <w:rsid w:val="00BF042D"/>
    <w:pPr>
      <w:jc w:val="center"/>
    </w:pPr>
    <w:rPr>
      <w:sz w:val="28"/>
    </w:rPr>
  </w:style>
  <w:style w:type="paragraph" w:customStyle="1" w:styleId="Pagrindinistekstas1">
    <w:name w:val="Pagrindinis tekstas1"/>
    <w:basedOn w:val="prastasis"/>
    <w:rsid w:val="00E919B4"/>
    <w:pPr>
      <w:suppressAutoHyphens/>
      <w:autoSpaceDE w:val="0"/>
      <w:autoSpaceDN w:val="0"/>
      <w:adjustRightInd w:val="0"/>
      <w:spacing w:line="298" w:lineRule="auto"/>
      <w:ind w:firstLine="312"/>
      <w:jc w:val="both"/>
      <w:textAlignment w:val="center"/>
    </w:pPr>
    <w:rPr>
      <w:color w:val="000000"/>
      <w:sz w:val="20"/>
    </w:rPr>
  </w:style>
  <w:style w:type="paragraph" w:styleId="Betarp">
    <w:name w:val="No Spacing"/>
    <w:uiPriority w:val="1"/>
    <w:qFormat/>
    <w:rsid w:val="005C7E2F"/>
    <w:rPr>
      <w:sz w:val="24"/>
      <w:lang w:eastAsia="en-US"/>
    </w:rPr>
  </w:style>
  <w:style w:type="paragraph" w:customStyle="1" w:styleId="Default">
    <w:name w:val="Default"/>
    <w:rsid w:val="00447A4D"/>
    <w:pPr>
      <w:autoSpaceDE w:val="0"/>
      <w:autoSpaceDN w:val="0"/>
      <w:adjustRightInd w:val="0"/>
    </w:pPr>
    <w:rPr>
      <w:color w:val="000000"/>
      <w:sz w:val="24"/>
      <w:szCs w:val="24"/>
      <w:lang w:val="en-US" w:eastAsia="en-US"/>
    </w:rPr>
  </w:style>
  <w:style w:type="character" w:styleId="Neapdorotaspaminjimas">
    <w:name w:val="Unresolved Mention"/>
    <w:uiPriority w:val="99"/>
    <w:semiHidden/>
    <w:unhideWhenUsed/>
    <w:rsid w:val="001437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3557">
      <w:bodyDiv w:val="1"/>
      <w:marLeft w:val="0"/>
      <w:marRight w:val="0"/>
      <w:marTop w:val="0"/>
      <w:marBottom w:val="0"/>
      <w:divBdr>
        <w:top w:val="none" w:sz="0" w:space="0" w:color="auto"/>
        <w:left w:val="none" w:sz="0" w:space="0" w:color="auto"/>
        <w:bottom w:val="none" w:sz="0" w:space="0" w:color="auto"/>
        <w:right w:val="none" w:sz="0" w:space="0" w:color="auto"/>
      </w:divBdr>
    </w:div>
    <w:div w:id="455098038">
      <w:bodyDiv w:val="1"/>
      <w:marLeft w:val="0"/>
      <w:marRight w:val="0"/>
      <w:marTop w:val="0"/>
      <w:marBottom w:val="0"/>
      <w:divBdr>
        <w:top w:val="none" w:sz="0" w:space="0" w:color="auto"/>
        <w:left w:val="none" w:sz="0" w:space="0" w:color="auto"/>
        <w:bottom w:val="none" w:sz="0" w:space="0" w:color="auto"/>
        <w:right w:val="none" w:sz="0" w:space="0" w:color="auto"/>
      </w:divBdr>
    </w:div>
    <w:div w:id="953905259">
      <w:bodyDiv w:val="1"/>
      <w:marLeft w:val="0"/>
      <w:marRight w:val="0"/>
      <w:marTop w:val="0"/>
      <w:marBottom w:val="0"/>
      <w:divBdr>
        <w:top w:val="none" w:sz="0" w:space="0" w:color="auto"/>
        <w:left w:val="none" w:sz="0" w:space="0" w:color="auto"/>
        <w:bottom w:val="none" w:sz="0" w:space="0" w:color="auto"/>
        <w:right w:val="none" w:sz="0" w:space="0" w:color="auto"/>
      </w:divBdr>
    </w:div>
    <w:div w:id="10864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nius.lt/BRAND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nius.lt/BRANDO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5F8FF-C822-4DE8-B088-A976F0B1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18425</Words>
  <Characters>10503</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TURINYS</vt:lpstr>
    </vt:vector>
  </TitlesOfParts>
  <Company>VMSA</Company>
  <LinksUpToDate>false</LinksUpToDate>
  <CharactersWithSpaces>28871</CharactersWithSpaces>
  <SharedDoc>false</SharedDoc>
  <HLinks>
    <vt:vector size="96" baseType="variant">
      <vt:variant>
        <vt:i4>1769503</vt:i4>
      </vt:variant>
      <vt:variant>
        <vt:i4>45</vt:i4>
      </vt:variant>
      <vt:variant>
        <vt:i4>0</vt:i4>
      </vt:variant>
      <vt:variant>
        <vt:i4>5</vt:i4>
      </vt:variant>
      <vt:variant>
        <vt:lpwstr>http://www.vilnius.lt/BRANDOS</vt:lpwstr>
      </vt:variant>
      <vt:variant>
        <vt:lpwstr/>
      </vt:variant>
      <vt:variant>
        <vt:i4>1769503</vt:i4>
      </vt:variant>
      <vt:variant>
        <vt:i4>42</vt:i4>
      </vt:variant>
      <vt:variant>
        <vt:i4>0</vt:i4>
      </vt:variant>
      <vt:variant>
        <vt:i4>5</vt:i4>
      </vt:variant>
      <vt:variant>
        <vt:lpwstr>http://www.vilnius.lt/BRANDOS</vt:lpwstr>
      </vt:variant>
      <vt:variant>
        <vt:lpwstr/>
      </vt:variant>
      <vt:variant>
        <vt:i4>17694752</vt:i4>
      </vt:variant>
      <vt:variant>
        <vt:i4>39</vt:i4>
      </vt:variant>
      <vt:variant>
        <vt:i4>0</vt:i4>
      </vt:variant>
      <vt:variant>
        <vt:i4>5</vt:i4>
      </vt:variant>
      <vt:variant>
        <vt:lpwstr/>
      </vt:variant>
      <vt:variant>
        <vt:lpwstr>_Kandidatų_atliktų_darbų_</vt:lpwstr>
      </vt:variant>
      <vt:variant>
        <vt:i4>131420</vt:i4>
      </vt:variant>
      <vt:variant>
        <vt:i4>36</vt:i4>
      </vt:variant>
      <vt:variant>
        <vt:i4>0</vt:i4>
      </vt:variant>
      <vt:variant>
        <vt:i4>5</vt:i4>
      </vt:variant>
      <vt:variant>
        <vt:lpwstr/>
      </vt:variant>
      <vt:variant>
        <vt:lpwstr>_Vertintų_darbų_skaičius</vt:lpwstr>
      </vt:variant>
      <vt:variant>
        <vt:i4>20906111</vt:i4>
      </vt:variant>
      <vt:variant>
        <vt:i4>33</vt:i4>
      </vt:variant>
      <vt:variant>
        <vt:i4>0</vt:i4>
      </vt:variant>
      <vt:variant>
        <vt:i4>5</vt:i4>
      </vt:variant>
      <vt:variant>
        <vt:lpwstr/>
      </vt:variant>
      <vt:variant>
        <vt:lpwstr>_Kandidatų_atliktų_darbų_1</vt:lpwstr>
      </vt:variant>
      <vt:variant>
        <vt:i4>17694752</vt:i4>
      </vt:variant>
      <vt:variant>
        <vt:i4>30</vt:i4>
      </vt:variant>
      <vt:variant>
        <vt:i4>0</vt:i4>
      </vt:variant>
      <vt:variant>
        <vt:i4>5</vt:i4>
      </vt:variant>
      <vt:variant>
        <vt:lpwstr/>
      </vt:variant>
      <vt:variant>
        <vt:lpwstr>_Kandidatų_atliktų_darbų</vt:lpwstr>
      </vt:variant>
      <vt:variant>
        <vt:i4>16908340</vt:i4>
      </vt:variant>
      <vt:variant>
        <vt:i4>27</vt:i4>
      </vt:variant>
      <vt:variant>
        <vt:i4>0</vt:i4>
      </vt:variant>
      <vt:variant>
        <vt:i4>5</vt:i4>
      </vt:variant>
      <vt:variant>
        <vt:lpwstr/>
      </vt:variant>
      <vt:variant>
        <vt:lpwstr>_Mokyklų_siūlomų_mokytojų</vt:lpwstr>
      </vt:variant>
      <vt:variant>
        <vt:i4>16908340</vt:i4>
      </vt:variant>
      <vt:variant>
        <vt:i4>24</vt:i4>
      </vt:variant>
      <vt:variant>
        <vt:i4>0</vt:i4>
      </vt:variant>
      <vt:variant>
        <vt:i4>5</vt:i4>
      </vt:variant>
      <vt:variant>
        <vt:lpwstr/>
      </vt:variant>
      <vt:variant>
        <vt:lpwstr>_Mokyklų_siūlomų_mokytojų</vt:lpwstr>
      </vt:variant>
      <vt:variant>
        <vt:i4>2687238</vt:i4>
      </vt:variant>
      <vt:variant>
        <vt:i4>21</vt:i4>
      </vt:variant>
      <vt:variant>
        <vt:i4>0</vt:i4>
      </vt:variant>
      <vt:variant>
        <vt:i4>5</vt:i4>
      </vt:variant>
      <vt:variant>
        <vt:lpwstr/>
      </vt:variant>
      <vt:variant>
        <vt:lpwstr>_Vertinimo_komisijų_sudarymo_</vt:lpwstr>
      </vt:variant>
      <vt:variant>
        <vt:i4>7995471</vt:i4>
      </vt:variant>
      <vt:variant>
        <vt:i4>18</vt:i4>
      </vt:variant>
      <vt:variant>
        <vt:i4>0</vt:i4>
      </vt:variant>
      <vt:variant>
        <vt:i4>5</vt:i4>
      </vt:variant>
      <vt:variant>
        <vt:lpwstr/>
      </vt:variant>
      <vt:variant>
        <vt:lpwstr>_Rekomenduojama_vertinimo_komisijos</vt:lpwstr>
      </vt:variant>
      <vt:variant>
        <vt:i4>2687238</vt:i4>
      </vt:variant>
      <vt:variant>
        <vt:i4>15</vt:i4>
      </vt:variant>
      <vt:variant>
        <vt:i4>0</vt:i4>
      </vt:variant>
      <vt:variant>
        <vt:i4>5</vt:i4>
      </vt:variant>
      <vt:variant>
        <vt:lpwstr/>
      </vt:variant>
      <vt:variant>
        <vt:lpwstr>_Vertinimo_komisijų_sudarymo</vt:lpwstr>
      </vt:variant>
      <vt:variant>
        <vt:i4>7995471</vt:i4>
      </vt:variant>
      <vt:variant>
        <vt:i4>12</vt:i4>
      </vt:variant>
      <vt:variant>
        <vt:i4>0</vt:i4>
      </vt:variant>
      <vt:variant>
        <vt:i4>5</vt:i4>
      </vt:variant>
      <vt:variant>
        <vt:lpwstr/>
      </vt:variant>
      <vt:variant>
        <vt:lpwstr>_Rekomenduojama_vertinimo_komisijos</vt:lpwstr>
      </vt:variant>
      <vt:variant>
        <vt:i4>2687238</vt:i4>
      </vt:variant>
      <vt:variant>
        <vt:i4>9</vt:i4>
      </vt:variant>
      <vt:variant>
        <vt:i4>0</vt:i4>
      </vt:variant>
      <vt:variant>
        <vt:i4>5</vt:i4>
      </vt:variant>
      <vt:variant>
        <vt:lpwstr/>
      </vt:variant>
      <vt:variant>
        <vt:lpwstr>_Vertinimo_komisijų_sudarymo</vt:lpwstr>
      </vt:variant>
      <vt:variant>
        <vt:i4>7995471</vt:i4>
      </vt:variant>
      <vt:variant>
        <vt:i4>6</vt:i4>
      </vt:variant>
      <vt:variant>
        <vt:i4>0</vt:i4>
      </vt:variant>
      <vt:variant>
        <vt:i4>5</vt:i4>
      </vt:variant>
      <vt:variant>
        <vt:lpwstr/>
      </vt:variant>
      <vt:variant>
        <vt:lpwstr>_Rekomenduojama_vertinimo_komisijos</vt:lpwstr>
      </vt:variant>
      <vt:variant>
        <vt:i4>3670096</vt:i4>
      </vt:variant>
      <vt:variant>
        <vt:i4>3</vt:i4>
      </vt:variant>
      <vt:variant>
        <vt:i4>0</vt:i4>
      </vt:variant>
      <vt:variant>
        <vt:i4>5</vt:i4>
      </vt:variant>
      <vt:variant>
        <vt:lpwstr/>
      </vt:variant>
      <vt:variant>
        <vt:lpwstr>_Įvertintų_kandidatų_darbų</vt:lpwstr>
      </vt:variant>
      <vt:variant>
        <vt:i4>6029423</vt:i4>
      </vt:variant>
      <vt:variant>
        <vt:i4>0</vt:i4>
      </vt:variant>
      <vt:variant>
        <vt:i4>0</vt:i4>
      </vt:variant>
      <vt:variant>
        <vt:i4>5</vt:i4>
      </vt:variant>
      <vt:variant>
        <vt:lpwstr/>
      </vt:variant>
      <vt:variant>
        <vt:lpwstr>_201_2_m.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jurate.vilkonciene</dc:creator>
  <cp:lastModifiedBy>Jolanta Sabutė</cp:lastModifiedBy>
  <cp:revision>4</cp:revision>
  <cp:lastPrinted>2018-02-22T12:38:00Z</cp:lastPrinted>
  <dcterms:created xsi:type="dcterms:W3CDTF">2018-11-30T11:31:00Z</dcterms:created>
  <dcterms:modified xsi:type="dcterms:W3CDTF">2018-11-30T11:39:00Z</dcterms:modified>
</cp:coreProperties>
</file>